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F0CF" w14:textId="0E21AD16" w:rsidR="00C21C1B" w:rsidRPr="000A57E7" w:rsidRDefault="00992A6C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ARMARTHENSHIRE</w:t>
      </w:r>
    </w:p>
    <w:p w14:paraId="3382164F" w14:textId="090581DF" w:rsidR="00C21C1B" w:rsidRPr="000A57E7" w:rsidRDefault="00C21C1B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VISED</w:t>
      </w: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8B0A90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14F151D8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>Hearing Session 1</w:t>
      </w:r>
      <w:r w:rsidR="007E51CE">
        <w:rPr>
          <w:rFonts w:ascii="Arial" w:hAnsi="Arial" w:cs="Arial"/>
          <w:b/>
          <w:bCs/>
          <w:sz w:val="24"/>
          <w:szCs w:val="24"/>
        </w:rPr>
        <w:t>4</w:t>
      </w:r>
      <w:r w:rsidR="006F4DBC">
        <w:rPr>
          <w:rFonts w:ascii="Arial" w:hAnsi="Arial" w:cs="Arial"/>
          <w:b/>
          <w:bCs/>
          <w:sz w:val="24"/>
          <w:szCs w:val="24"/>
        </w:rPr>
        <w:t xml:space="preserve"> -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7E51CE">
        <w:rPr>
          <w:rFonts w:ascii="Arial" w:hAnsi="Arial" w:cs="Arial"/>
          <w:b/>
          <w:bCs/>
          <w:sz w:val="24"/>
          <w:szCs w:val="24"/>
        </w:rPr>
        <w:t>Thursday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1</w:t>
      </w:r>
      <w:r w:rsidR="006B4148">
        <w:rPr>
          <w:rFonts w:ascii="Arial" w:hAnsi="Arial" w:cs="Arial"/>
          <w:b/>
          <w:bCs/>
          <w:sz w:val="24"/>
          <w:szCs w:val="24"/>
        </w:rPr>
        <w:t>8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September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4DBC">
        <w:rPr>
          <w:rFonts w:ascii="Arial" w:hAnsi="Arial" w:cs="Arial"/>
          <w:b/>
          <w:bCs/>
          <w:sz w:val="24"/>
          <w:szCs w:val="24"/>
        </w:rPr>
        <w:t>5</w:t>
      </w:r>
      <w:r w:rsidR="001F22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C1B">
        <w:rPr>
          <w:rFonts w:ascii="Arial" w:hAnsi="Arial" w:cs="Arial"/>
          <w:b/>
          <w:bCs/>
          <w:sz w:val="24"/>
          <w:szCs w:val="24"/>
        </w:rPr>
        <w:t>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004BB5C" w14:textId="77777777" w:rsidR="00A100E3" w:rsidRDefault="00A100E3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620069D5" w14:textId="05819CCA" w:rsidR="003F2B6D" w:rsidRDefault="00850983" w:rsidP="003B65EF">
      <w:pPr>
        <w:pStyle w:val="Heading1"/>
        <w:ind w:left="-5" w:right="0"/>
        <w:rPr>
          <w:bCs/>
        </w:rPr>
      </w:pPr>
      <w:r>
        <w:t>Matter 1</w:t>
      </w:r>
      <w:r w:rsidR="007B417A">
        <w:t>4</w:t>
      </w:r>
      <w:r>
        <w:t xml:space="preserve">: </w:t>
      </w:r>
      <w:r w:rsidR="003F2B6D" w:rsidRPr="003F2B6D">
        <w:rPr>
          <w:bCs/>
        </w:rPr>
        <w:t>Prosperous People and Places – Additional Site</w:t>
      </w:r>
      <w:r w:rsidR="00992A6C">
        <w:rPr>
          <w:bCs/>
        </w:rPr>
        <w:t>s</w:t>
      </w:r>
      <w:r w:rsidR="003F2B6D" w:rsidRPr="003F2B6D">
        <w:rPr>
          <w:bCs/>
        </w:rPr>
        <w:t xml:space="preserve"> </w:t>
      </w:r>
      <w:r w:rsidR="003B65EF" w:rsidRPr="002F38A3">
        <w:rPr>
          <w:bCs/>
        </w:rPr>
        <w:t xml:space="preserve">(Clusters 3 - Ammanford including </w:t>
      </w:r>
      <w:proofErr w:type="spellStart"/>
      <w:r w:rsidR="003B65EF" w:rsidRPr="002F38A3">
        <w:rPr>
          <w:bCs/>
        </w:rPr>
        <w:t>Betws</w:t>
      </w:r>
      <w:proofErr w:type="spellEnd"/>
      <w:r w:rsidR="003B65EF" w:rsidRPr="002F38A3">
        <w:rPr>
          <w:bCs/>
        </w:rPr>
        <w:t xml:space="preserve"> and </w:t>
      </w:r>
      <w:proofErr w:type="spellStart"/>
      <w:r w:rsidR="003B65EF" w:rsidRPr="002F38A3">
        <w:rPr>
          <w:bCs/>
        </w:rPr>
        <w:t>Penybanc</w:t>
      </w:r>
      <w:proofErr w:type="spellEnd"/>
      <w:r w:rsidR="003B65EF" w:rsidRPr="002F38A3">
        <w:rPr>
          <w:bCs/>
        </w:rPr>
        <w:t xml:space="preserve">, 4 – Newcastle Emlyn, 5 – Llandovery and 6 - St Clears and </w:t>
      </w:r>
      <w:proofErr w:type="spellStart"/>
      <w:r w:rsidR="003B65EF" w:rsidRPr="002F38A3">
        <w:rPr>
          <w:bCs/>
        </w:rPr>
        <w:t>Pwll</w:t>
      </w:r>
      <w:proofErr w:type="spellEnd"/>
      <w:r w:rsidR="003B65EF" w:rsidRPr="002F38A3">
        <w:rPr>
          <w:bCs/>
        </w:rPr>
        <w:t xml:space="preserve"> Trap)</w:t>
      </w:r>
    </w:p>
    <w:p w14:paraId="1576B16F" w14:textId="77777777" w:rsidR="00BA0042" w:rsidRPr="00BA0042" w:rsidRDefault="00BA0042" w:rsidP="00BA0042">
      <w:pPr>
        <w:rPr>
          <w:lang w:eastAsia="en-GB"/>
        </w:rPr>
      </w:pPr>
    </w:p>
    <w:p w14:paraId="5A8CC208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  <w:r w:rsidRPr="00850983">
        <w:rPr>
          <w:rFonts w:ascii="Arial" w:hAnsi="Arial" w:cs="Arial"/>
          <w:i/>
          <w:sz w:val="24"/>
          <w:szCs w:val="24"/>
        </w:rPr>
        <w:t xml:space="preserve">Issue – Are the allocated sites soundly based and capable of delivering new residential, community and commercial development over the Plan period? </w:t>
      </w:r>
    </w:p>
    <w:p w14:paraId="64FC83BF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850983" w:rsidRPr="00850983" w14:paraId="40F908CA" w14:textId="77777777" w:rsidTr="00364009">
        <w:tc>
          <w:tcPr>
            <w:tcW w:w="2268" w:type="dxa"/>
          </w:tcPr>
          <w:p w14:paraId="4657243B" w14:textId="191E5CF3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  <w:r w:rsidRPr="00850983">
              <w:rPr>
                <w:rFonts w:ascii="Arial" w:hAnsi="Arial" w:cs="Arial"/>
              </w:rPr>
              <w:t>A</w:t>
            </w:r>
            <w:r w:rsidR="003F2B6D">
              <w:rPr>
                <w:rFonts w:ascii="Arial" w:hAnsi="Arial" w:cs="Arial"/>
              </w:rPr>
              <w:t xml:space="preserve">dditional </w:t>
            </w:r>
            <w:r w:rsidRPr="00850983">
              <w:rPr>
                <w:rFonts w:ascii="Arial" w:hAnsi="Arial" w:cs="Arial"/>
              </w:rPr>
              <w:t>Sites</w:t>
            </w:r>
          </w:p>
          <w:p w14:paraId="1815D037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  <w:p w14:paraId="17E18D39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5144CAAD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PrC3/(ii) – Land adjacent to Pant-y-</w:t>
            </w:r>
            <w:proofErr w:type="spellStart"/>
            <w:r>
              <w:rPr>
                <w:sz w:val="23"/>
                <w:szCs w:val="23"/>
              </w:rPr>
              <w:t>Bloddau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Penygroes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72023F7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PrC3/(iv) – Land adjoining Maes Ifan, </w:t>
            </w:r>
            <w:proofErr w:type="spellStart"/>
            <w:r>
              <w:rPr>
                <w:sz w:val="23"/>
                <w:szCs w:val="23"/>
              </w:rPr>
              <w:t>Maesquarre</w:t>
            </w:r>
            <w:proofErr w:type="spellEnd"/>
            <w:r>
              <w:rPr>
                <w:sz w:val="23"/>
                <w:szCs w:val="23"/>
              </w:rPr>
              <w:t xml:space="preserve"> Road </w:t>
            </w:r>
          </w:p>
          <w:p w14:paraId="241A5FF4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PrC3/(vii) – Land off Dol y </w:t>
            </w:r>
            <w:proofErr w:type="spellStart"/>
            <w:r>
              <w:rPr>
                <w:sz w:val="23"/>
                <w:szCs w:val="23"/>
              </w:rPr>
              <w:t>Dderwen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Myddynfych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1421D267" w14:textId="77777777" w:rsidR="00A71857" w:rsidRDefault="00364009" w:rsidP="00CA5A7E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PrC3/(ix) – Breakers Yard, </w:t>
            </w:r>
            <w:proofErr w:type="spellStart"/>
            <w:r>
              <w:rPr>
                <w:sz w:val="23"/>
                <w:szCs w:val="23"/>
              </w:rPr>
              <w:t>Gorslas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6EAB6971" w14:textId="7091737C" w:rsidR="008B0A90" w:rsidRPr="008B0A90" w:rsidRDefault="008B0A90" w:rsidP="00CA5A7E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t>S</w:t>
            </w:r>
            <w:r w:rsidRPr="00AE1708">
              <w:t>uV25/(</w:t>
            </w:r>
            <w:proofErr w:type="spellStart"/>
            <w:r w:rsidRPr="00AE1708">
              <w:t>i</w:t>
            </w:r>
            <w:proofErr w:type="spellEnd"/>
            <w:r w:rsidRPr="00AE1708">
              <w:t xml:space="preserve">) - </w:t>
            </w:r>
            <w:proofErr w:type="spellStart"/>
            <w:r w:rsidRPr="00AE1708">
              <w:t>Cysgod</w:t>
            </w:r>
            <w:proofErr w:type="spellEnd"/>
            <w:r w:rsidRPr="00AE1708">
              <w:t xml:space="preserve"> yr </w:t>
            </w:r>
            <w:proofErr w:type="spellStart"/>
            <w:r w:rsidRPr="00AE1708">
              <w:t>Eglwys</w:t>
            </w:r>
            <w:proofErr w:type="spellEnd"/>
            <w:r w:rsidRPr="00AE1708">
              <w:t xml:space="preserve">, </w:t>
            </w:r>
            <w:proofErr w:type="spellStart"/>
            <w:r w:rsidRPr="00AE1708">
              <w:t>Llannon</w:t>
            </w:r>
            <w:proofErr w:type="spellEnd"/>
            <w:r w:rsidRPr="00AE1708">
              <w:t xml:space="preserve"> (</w:t>
            </w:r>
            <w:proofErr w:type="spellStart"/>
            <w:r w:rsidRPr="00AE1708">
              <w:t>Adj</w:t>
            </w:r>
            <w:proofErr w:type="spellEnd"/>
            <w:r w:rsidRPr="00AE1708">
              <w:t xml:space="preserve"> St </w:t>
            </w:r>
            <w:proofErr w:type="spellStart"/>
            <w:r w:rsidRPr="00AE1708">
              <w:t>Nons</w:t>
            </w:r>
            <w:proofErr w:type="spellEnd"/>
            <w:r w:rsidRPr="00AE1708">
              <w:t xml:space="preserve"> Church)</w:t>
            </w:r>
          </w:p>
        </w:tc>
      </w:tr>
    </w:tbl>
    <w:p w14:paraId="2CD30739" w14:textId="77777777" w:rsid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sz w:val="24"/>
          <w:szCs w:val="24"/>
        </w:rPr>
      </w:pPr>
    </w:p>
    <w:p w14:paraId="203D211E" w14:textId="01AC87C7" w:rsidR="00C11171" w:rsidRPr="001F4E41" w:rsidRDefault="00C11171" w:rsidP="001F4E41">
      <w:pPr>
        <w:pStyle w:val="ListParagraph"/>
        <w:numPr>
          <w:ilvl w:val="0"/>
          <w:numId w:val="11"/>
        </w:numPr>
        <w:spacing w:after="1" w:line="260" w:lineRule="auto"/>
        <w:ind w:right="27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 xml:space="preserve">Questions </w:t>
      </w:r>
    </w:p>
    <w:p w14:paraId="03083016" w14:textId="77777777" w:rsidR="001F4E41" w:rsidRPr="001F4E41" w:rsidRDefault="001F4E41" w:rsidP="001F4E41">
      <w:pPr>
        <w:pStyle w:val="ListParagraph"/>
        <w:spacing w:after="1" w:line="260" w:lineRule="auto"/>
        <w:ind w:left="345" w:right="27"/>
        <w:rPr>
          <w:rFonts w:ascii="Arial" w:hAnsi="Arial" w:cs="Arial"/>
          <w:sz w:val="24"/>
          <w:szCs w:val="24"/>
        </w:rPr>
      </w:pPr>
    </w:p>
    <w:p w14:paraId="36C8E761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current use of the allocated site?  </w:t>
      </w:r>
    </w:p>
    <w:p w14:paraId="54614DA0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proposed use of the allocated site?  </w:t>
      </w:r>
    </w:p>
    <w:p w14:paraId="33EBE7B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constraints affecting the site, and are these constraints significant obstacles to development within the Plan period?  </w:t>
      </w:r>
    </w:p>
    <w:p w14:paraId="7C25233B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proofErr w:type="gramStart"/>
      <w:r w:rsidRPr="00850983">
        <w:rPr>
          <w:rFonts w:ascii="Arial" w:hAnsi="Arial" w:cs="Arial"/>
          <w:sz w:val="24"/>
          <w:szCs w:val="24"/>
        </w:rPr>
        <w:t>In light of</w:t>
      </w:r>
      <w:proofErr w:type="gramEnd"/>
      <w:r w:rsidRPr="00850983">
        <w:rPr>
          <w:rFonts w:ascii="Arial" w:hAnsi="Arial" w:cs="Arial"/>
          <w:sz w:val="24"/>
          <w:szCs w:val="24"/>
        </w:rPr>
        <w:t xml:space="preserve"> the constraints, and having regard to the need to provide affordable housing, is the allocation economically viable? </w:t>
      </w:r>
    </w:p>
    <w:p w14:paraId="37C580C6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Are the number of residential units proposed realistic and deliverable over the plan period? </w:t>
      </w:r>
    </w:p>
    <w:p w14:paraId="2EEA0CF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mechanisms and timescales for delivering the site? </w:t>
      </w:r>
    </w:p>
    <w:p w14:paraId="64001BD2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Is the allocation of the site essential to ensure the soundness of the Plan?  </w:t>
      </w:r>
    </w:p>
    <w:p w14:paraId="06ABD95F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140C8C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6D6225" w14:textId="5EC00995" w:rsidR="008D6620" w:rsidRPr="007B417A" w:rsidRDefault="008D6620" w:rsidP="007B417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417A">
        <w:rPr>
          <w:rFonts w:ascii="Arial" w:hAnsi="Arial" w:cs="Arial"/>
          <w:b/>
          <w:bCs/>
          <w:sz w:val="24"/>
          <w:szCs w:val="24"/>
        </w:rPr>
        <w:t>Closing</w:t>
      </w:r>
    </w:p>
    <w:p w14:paraId="62E80167" w14:textId="77777777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D0A45A" w14:textId="33E9884E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6620">
        <w:rPr>
          <w:rFonts w:ascii="Arial" w:hAnsi="Arial" w:cs="Arial"/>
          <w:b/>
          <w:bCs/>
          <w:sz w:val="24"/>
          <w:szCs w:val="24"/>
        </w:rPr>
        <w:t>Action Point Discussion</w:t>
      </w:r>
    </w:p>
    <w:sectPr w:rsidR="008D6620" w:rsidRPr="008D6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87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52CD"/>
    <w:multiLevelType w:val="hybridMultilevel"/>
    <w:tmpl w:val="1CC864B6"/>
    <w:lvl w:ilvl="0" w:tplc="23B8AE6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63C1"/>
    <w:multiLevelType w:val="hybridMultilevel"/>
    <w:tmpl w:val="915C0C0C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2"/>
  </w:num>
  <w:num w:numId="2" w16cid:durableId="1743286473">
    <w:abstractNumId w:val="11"/>
  </w:num>
  <w:num w:numId="3" w16cid:durableId="532498610">
    <w:abstractNumId w:val="6"/>
  </w:num>
  <w:num w:numId="4" w16cid:durableId="585530833">
    <w:abstractNumId w:val="4"/>
  </w:num>
  <w:num w:numId="5" w16cid:durableId="258222297">
    <w:abstractNumId w:val="1"/>
  </w:num>
  <w:num w:numId="6" w16cid:durableId="1402482138">
    <w:abstractNumId w:val="9"/>
  </w:num>
  <w:num w:numId="7" w16cid:durableId="893929091">
    <w:abstractNumId w:val="0"/>
  </w:num>
  <w:num w:numId="8" w16cid:durableId="1260257579">
    <w:abstractNumId w:val="7"/>
  </w:num>
  <w:num w:numId="9" w16cid:durableId="644090798">
    <w:abstractNumId w:val="10"/>
  </w:num>
  <w:num w:numId="10" w16cid:durableId="2135322829">
    <w:abstractNumId w:val="5"/>
  </w:num>
  <w:num w:numId="11" w16cid:durableId="400909515">
    <w:abstractNumId w:val="8"/>
  </w:num>
  <w:num w:numId="12" w16cid:durableId="173823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93AED"/>
    <w:rsid w:val="001F2227"/>
    <w:rsid w:val="001F4E41"/>
    <w:rsid w:val="00214547"/>
    <w:rsid w:val="0023347D"/>
    <w:rsid w:val="002968DC"/>
    <w:rsid w:val="00364009"/>
    <w:rsid w:val="003914E9"/>
    <w:rsid w:val="003B65EF"/>
    <w:rsid w:val="003F2B6D"/>
    <w:rsid w:val="00411A7D"/>
    <w:rsid w:val="00510DE3"/>
    <w:rsid w:val="00581988"/>
    <w:rsid w:val="005E032B"/>
    <w:rsid w:val="00612339"/>
    <w:rsid w:val="006B4148"/>
    <w:rsid w:val="006F00F7"/>
    <w:rsid w:val="006F4DBC"/>
    <w:rsid w:val="007217F8"/>
    <w:rsid w:val="00755B0E"/>
    <w:rsid w:val="007B417A"/>
    <w:rsid w:val="007E51CE"/>
    <w:rsid w:val="00850983"/>
    <w:rsid w:val="008B0A90"/>
    <w:rsid w:val="008D6620"/>
    <w:rsid w:val="008E6BF0"/>
    <w:rsid w:val="00983C90"/>
    <w:rsid w:val="00992A6C"/>
    <w:rsid w:val="00A100E3"/>
    <w:rsid w:val="00A71857"/>
    <w:rsid w:val="00AA5693"/>
    <w:rsid w:val="00B50819"/>
    <w:rsid w:val="00B526ED"/>
    <w:rsid w:val="00BA0042"/>
    <w:rsid w:val="00C11171"/>
    <w:rsid w:val="00C21C1B"/>
    <w:rsid w:val="00CA5A7E"/>
    <w:rsid w:val="00CC09E3"/>
    <w:rsid w:val="00D87A7A"/>
    <w:rsid w:val="00E06FED"/>
    <w:rsid w:val="00E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paragraph" w:styleId="Heading1">
    <w:name w:val="heading 1"/>
    <w:next w:val="Normal"/>
    <w:link w:val="Heading1Char"/>
    <w:uiPriority w:val="9"/>
    <w:qFormat/>
    <w:rsid w:val="00850983"/>
    <w:pPr>
      <w:keepNext/>
      <w:keepLines/>
      <w:spacing w:after="1" w:line="260" w:lineRule="auto"/>
      <w:ind w:left="10" w:right="64" w:hanging="10"/>
      <w:outlineLvl w:val="0"/>
    </w:pPr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0983"/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table" w:styleId="TableGrid">
    <w:name w:val="Table Grid"/>
    <w:basedOn w:val="TableNormal"/>
    <w:uiPriority w:val="39"/>
    <w:rsid w:val="00850983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1207</Characters>
  <Application>Microsoft Office Word</Application>
  <DocSecurity>0</DocSecurity>
  <Lines>10</Lines>
  <Paragraphs>2</Paragraphs>
  <ScaleCrop>false</ScaleCrop>
  <Company>Bridgend County Borough Council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16</cp:revision>
  <dcterms:created xsi:type="dcterms:W3CDTF">2025-07-01T07:12:00Z</dcterms:created>
  <dcterms:modified xsi:type="dcterms:W3CDTF">2025-09-12T13:42:00Z</dcterms:modified>
</cp:coreProperties>
</file>