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EF5B" w14:textId="77777777" w:rsidR="00E174E6" w:rsidRDefault="00E174E6" w:rsidP="00E174E6">
      <w:pPr>
        <w:ind w:left="-567" w:right="-276"/>
        <w:jc w:val="both"/>
        <w:rPr>
          <w:rFonts w:ascii="Arial" w:hAnsi="Arial" w:cs="Arial"/>
          <w:szCs w:val="24"/>
        </w:rPr>
      </w:pPr>
    </w:p>
    <w:p w14:paraId="2A3F4C61" w14:textId="77777777" w:rsidR="00E174E6" w:rsidRDefault="00E174E6" w:rsidP="00E174E6">
      <w:pPr>
        <w:pStyle w:val="PlainText"/>
        <w:ind w:firstLine="709"/>
        <w:jc w:val="both"/>
        <w:rPr>
          <w:rFonts w:ascii="Arial" w:eastAsia="MS Mincho" w:hAnsi="Arial" w:cs="Arial"/>
          <w:sz w:val="22"/>
          <w:szCs w:val="22"/>
        </w:rPr>
      </w:pPr>
    </w:p>
    <w:p w14:paraId="5961E24E" w14:textId="77777777" w:rsidR="00E174E6" w:rsidRPr="00B255DA" w:rsidRDefault="00E174E6" w:rsidP="00E174E6">
      <w:pPr>
        <w:pStyle w:val="PlainText"/>
        <w:ind w:firstLine="709"/>
        <w:jc w:val="both"/>
        <w:rPr>
          <w:rFonts w:ascii="Arial" w:eastAsia="MS Mincho" w:hAnsi="Arial" w:cs="Arial"/>
          <w:sz w:val="22"/>
          <w:szCs w:val="22"/>
        </w:rPr>
      </w:pPr>
    </w:p>
    <w:p w14:paraId="1B33A59A" w14:textId="77777777" w:rsidR="00E174E6" w:rsidRPr="00C558E0" w:rsidRDefault="00E174E6" w:rsidP="00E174E6">
      <w:pPr>
        <w:ind w:left="-567" w:right="-276"/>
        <w:jc w:val="both"/>
        <w:rPr>
          <w:rFonts w:ascii="Arial" w:hAnsi="Arial" w:cs="Arial"/>
          <w:b/>
          <w:bCs/>
          <w:sz w:val="22"/>
          <w:szCs w:val="22"/>
        </w:rPr>
      </w:pPr>
    </w:p>
    <w:p w14:paraId="2764C190" w14:textId="77777777" w:rsidR="00C558E0" w:rsidRPr="00C558E0" w:rsidRDefault="00C558E0" w:rsidP="00C558E0">
      <w:pPr>
        <w:rPr>
          <w:rFonts w:ascii="Arial" w:hAnsi="Arial" w:cs="Arial"/>
          <w:b/>
          <w:bCs/>
          <w:szCs w:val="24"/>
        </w:rPr>
      </w:pPr>
      <w:r w:rsidRPr="00C558E0">
        <w:rPr>
          <w:rFonts w:ascii="Arial" w:hAnsi="Arial" w:cs="Arial"/>
          <w:b/>
          <w:bCs/>
          <w:szCs w:val="24"/>
        </w:rPr>
        <w:t xml:space="preserve">NOTICE TO LOCAL AUTHORITY OF INTENTION TO APPLY FOR A ZOO </w:t>
      </w:r>
    </w:p>
    <w:p w14:paraId="5F628920" w14:textId="77777777" w:rsidR="00C558E0" w:rsidRPr="00C558E0" w:rsidRDefault="00C558E0" w:rsidP="00C558E0">
      <w:pPr>
        <w:rPr>
          <w:rFonts w:ascii="Arial" w:hAnsi="Arial" w:cs="Arial"/>
          <w:b/>
          <w:bCs/>
          <w:szCs w:val="24"/>
        </w:rPr>
      </w:pPr>
      <w:r w:rsidRPr="00C558E0">
        <w:rPr>
          <w:rFonts w:ascii="Arial" w:hAnsi="Arial" w:cs="Arial"/>
          <w:b/>
          <w:bCs/>
          <w:szCs w:val="24"/>
        </w:rPr>
        <w:t xml:space="preserve">LICENCE </w:t>
      </w:r>
    </w:p>
    <w:p w14:paraId="62338C54" w14:textId="77777777" w:rsidR="00C558E0" w:rsidRDefault="00C558E0" w:rsidP="00C558E0">
      <w:pPr>
        <w:rPr>
          <w:rFonts w:ascii="Arial" w:hAnsi="Arial" w:cs="Arial"/>
          <w:szCs w:val="24"/>
        </w:rPr>
      </w:pPr>
    </w:p>
    <w:p w14:paraId="6E9B6E72" w14:textId="77777777" w:rsidR="00C558E0" w:rsidRPr="00C558E0" w:rsidRDefault="00C558E0" w:rsidP="00C558E0">
      <w:pPr>
        <w:rPr>
          <w:rFonts w:ascii="Arial" w:hAnsi="Arial" w:cs="Arial"/>
          <w:szCs w:val="24"/>
        </w:rPr>
      </w:pPr>
      <w:r w:rsidRPr="00C558E0">
        <w:rPr>
          <w:rFonts w:ascii="Arial" w:hAnsi="Arial" w:cs="Arial"/>
          <w:szCs w:val="24"/>
        </w:rPr>
        <w:t xml:space="preserve">Form for the notice which applicants seeking a </w:t>
      </w:r>
      <w:proofErr w:type="spellStart"/>
      <w:r w:rsidRPr="00C558E0">
        <w:rPr>
          <w:rFonts w:ascii="Arial" w:hAnsi="Arial" w:cs="Arial"/>
          <w:szCs w:val="24"/>
        </w:rPr>
        <w:t>licence</w:t>
      </w:r>
      <w:proofErr w:type="spellEnd"/>
      <w:r w:rsidRPr="00C558E0">
        <w:rPr>
          <w:rFonts w:ascii="Arial" w:hAnsi="Arial" w:cs="Arial"/>
          <w:szCs w:val="24"/>
        </w:rPr>
        <w:t xml:space="preserve"> for a new zoo (or </w:t>
      </w:r>
    </w:p>
    <w:p w14:paraId="5BE8F5E3" w14:textId="77777777" w:rsidR="00C558E0" w:rsidRPr="00C558E0" w:rsidRDefault="00C558E0" w:rsidP="00C558E0">
      <w:pPr>
        <w:rPr>
          <w:rFonts w:ascii="Arial" w:hAnsi="Arial" w:cs="Arial"/>
          <w:szCs w:val="24"/>
        </w:rPr>
      </w:pPr>
      <w:r w:rsidRPr="00C558E0">
        <w:rPr>
          <w:rFonts w:ascii="Arial" w:hAnsi="Arial" w:cs="Arial"/>
          <w:szCs w:val="24"/>
        </w:rPr>
        <w:t xml:space="preserve">applicants subject to a direction under 6(1) (b) of the Act) are required to give </w:t>
      </w:r>
    </w:p>
    <w:p w14:paraId="132DE3A7" w14:textId="77777777" w:rsidR="00C558E0" w:rsidRPr="00C558E0" w:rsidRDefault="00C558E0" w:rsidP="00C558E0">
      <w:pPr>
        <w:rPr>
          <w:rFonts w:ascii="Arial" w:hAnsi="Arial" w:cs="Arial"/>
          <w:szCs w:val="24"/>
        </w:rPr>
      </w:pPr>
      <w:r w:rsidRPr="00C558E0">
        <w:rPr>
          <w:rFonts w:ascii="Arial" w:hAnsi="Arial" w:cs="Arial"/>
          <w:szCs w:val="24"/>
        </w:rPr>
        <w:t>the local authority in accordance with section 2(1) of the Act.</w:t>
      </w:r>
    </w:p>
    <w:p w14:paraId="62833D81" w14:textId="77777777" w:rsidR="00C558E0" w:rsidRDefault="00C558E0" w:rsidP="00C558E0">
      <w:pPr>
        <w:rPr>
          <w:rFonts w:ascii="Arial" w:hAnsi="Arial" w:cs="Arial"/>
          <w:szCs w:val="24"/>
        </w:rPr>
      </w:pPr>
    </w:p>
    <w:p w14:paraId="5FDB74C6" w14:textId="77777777" w:rsidR="00C558E0" w:rsidRDefault="00C558E0" w:rsidP="00C558E0">
      <w:pPr>
        <w:rPr>
          <w:rFonts w:ascii="Arial" w:hAnsi="Arial" w:cs="Arial"/>
          <w:b/>
          <w:bCs/>
          <w:szCs w:val="24"/>
        </w:rPr>
      </w:pPr>
      <w:r w:rsidRPr="00C558E0">
        <w:rPr>
          <w:rFonts w:ascii="Arial" w:hAnsi="Arial" w:cs="Arial"/>
          <w:b/>
          <w:bCs/>
          <w:szCs w:val="24"/>
        </w:rPr>
        <w:t>ZOO LICENSING ACT 1981 – SECTION 2</w:t>
      </w:r>
    </w:p>
    <w:p w14:paraId="011BB3E3" w14:textId="77777777" w:rsidR="00C558E0" w:rsidRPr="00C558E0" w:rsidRDefault="00C558E0" w:rsidP="00C558E0">
      <w:pPr>
        <w:rPr>
          <w:rFonts w:ascii="Arial" w:hAnsi="Arial" w:cs="Arial"/>
          <w:b/>
          <w:bCs/>
          <w:szCs w:val="24"/>
        </w:rPr>
      </w:pPr>
    </w:p>
    <w:p w14:paraId="3CE2FA88" w14:textId="48B3625F" w:rsidR="00C558E0" w:rsidRPr="00C558E0" w:rsidRDefault="00C558E0" w:rsidP="0098026D">
      <w:pPr>
        <w:rPr>
          <w:rFonts w:ascii="Arial" w:hAnsi="Arial" w:cs="Arial"/>
          <w:szCs w:val="24"/>
        </w:rPr>
      </w:pPr>
      <w:r w:rsidRPr="00C558E0">
        <w:rPr>
          <w:rFonts w:ascii="Arial" w:hAnsi="Arial" w:cs="Arial"/>
          <w:szCs w:val="24"/>
        </w:rPr>
        <w:t xml:space="preserve">1. We </w:t>
      </w:r>
      <w:r w:rsidR="0098026D">
        <w:rPr>
          <w:rFonts w:ascii="Arial" w:hAnsi="Arial" w:cs="Arial"/>
          <w:szCs w:val="24"/>
        </w:rPr>
        <w:t>Emma &amp; Alex Hill on behalf of The Great British Bird of Prey Centre Ltd</w:t>
      </w:r>
    </w:p>
    <w:p w14:paraId="6AB202E7" w14:textId="77777777" w:rsidR="00C558E0" w:rsidRPr="00C558E0" w:rsidRDefault="00C558E0" w:rsidP="00C558E0">
      <w:pPr>
        <w:rPr>
          <w:rFonts w:ascii="Arial" w:hAnsi="Arial" w:cs="Arial"/>
          <w:szCs w:val="24"/>
        </w:rPr>
      </w:pPr>
      <w:r w:rsidRPr="00C558E0">
        <w:rPr>
          <w:rFonts w:ascii="Arial" w:hAnsi="Arial" w:cs="Arial"/>
          <w:szCs w:val="24"/>
        </w:rPr>
        <w:t xml:space="preserve">hereby give notice that in not less than 2 months after publication in one local </w:t>
      </w:r>
    </w:p>
    <w:p w14:paraId="4A264D68" w14:textId="77777777" w:rsidR="00C558E0" w:rsidRPr="00C558E0" w:rsidRDefault="00C558E0" w:rsidP="00C558E0">
      <w:pPr>
        <w:rPr>
          <w:rFonts w:ascii="Arial" w:hAnsi="Arial" w:cs="Arial"/>
          <w:szCs w:val="24"/>
        </w:rPr>
      </w:pPr>
      <w:r w:rsidRPr="00C558E0">
        <w:rPr>
          <w:rFonts w:ascii="Arial" w:hAnsi="Arial" w:cs="Arial"/>
          <w:szCs w:val="24"/>
        </w:rPr>
        <w:t xml:space="preserve">newspaper and one national newspaper of a notice of intention to make an </w:t>
      </w:r>
    </w:p>
    <w:p w14:paraId="7BB15F35" w14:textId="7186C05C" w:rsidR="00C558E0" w:rsidRDefault="00C558E0" w:rsidP="0098026D">
      <w:pPr>
        <w:rPr>
          <w:rFonts w:ascii="Arial" w:hAnsi="Arial" w:cs="Arial"/>
          <w:szCs w:val="24"/>
        </w:rPr>
      </w:pPr>
      <w:r w:rsidRPr="00C558E0">
        <w:rPr>
          <w:rFonts w:ascii="Arial" w:hAnsi="Arial" w:cs="Arial"/>
          <w:szCs w:val="24"/>
        </w:rPr>
        <w:t xml:space="preserve">application for a </w:t>
      </w:r>
      <w:proofErr w:type="spellStart"/>
      <w:r w:rsidRPr="00C558E0">
        <w:rPr>
          <w:rFonts w:ascii="Arial" w:hAnsi="Arial" w:cs="Arial"/>
          <w:szCs w:val="24"/>
        </w:rPr>
        <w:t>licence</w:t>
      </w:r>
      <w:proofErr w:type="spellEnd"/>
      <w:r w:rsidRPr="00C558E0">
        <w:rPr>
          <w:rFonts w:ascii="Arial" w:hAnsi="Arial" w:cs="Arial"/>
          <w:szCs w:val="24"/>
        </w:rPr>
        <w:t xml:space="preserve"> to operate a proposed zoo at </w:t>
      </w:r>
      <w:proofErr w:type="spellStart"/>
      <w:r w:rsidR="0098026D">
        <w:rPr>
          <w:rFonts w:ascii="Arial" w:hAnsi="Arial" w:cs="Arial"/>
          <w:szCs w:val="24"/>
        </w:rPr>
        <w:t>Pantgwyn</w:t>
      </w:r>
      <w:proofErr w:type="spellEnd"/>
      <w:r w:rsidR="0098026D">
        <w:rPr>
          <w:rFonts w:ascii="Arial" w:hAnsi="Arial" w:cs="Arial"/>
          <w:szCs w:val="24"/>
        </w:rPr>
        <w:t xml:space="preserve">, </w:t>
      </w:r>
      <w:proofErr w:type="spellStart"/>
      <w:r w:rsidR="0098026D">
        <w:rPr>
          <w:rFonts w:ascii="Arial" w:hAnsi="Arial" w:cs="Arial"/>
          <w:szCs w:val="24"/>
        </w:rPr>
        <w:t>Idole</w:t>
      </w:r>
      <w:proofErr w:type="spellEnd"/>
      <w:r w:rsidR="0098026D">
        <w:rPr>
          <w:rFonts w:ascii="Arial" w:hAnsi="Arial" w:cs="Arial"/>
          <w:szCs w:val="24"/>
        </w:rPr>
        <w:t>, Carmarthen, S</w:t>
      </w:r>
      <w:r w:rsidR="003730E3">
        <w:rPr>
          <w:rFonts w:ascii="Arial" w:hAnsi="Arial" w:cs="Arial"/>
          <w:szCs w:val="24"/>
        </w:rPr>
        <w:t>A</w:t>
      </w:r>
      <w:r w:rsidR="0098026D">
        <w:rPr>
          <w:rFonts w:ascii="Arial" w:hAnsi="Arial" w:cs="Arial"/>
          <w:szCs w:val="24"/>
        </w:rPr>
        <w:t>32 8DG.</w:t>
      </w:r>
    </w:p>
    <w:p w14:paraId="0221974D" w14:textId="77777777" w:rsidR="0098026D" w:rsidRPr="00C558E0" w:rsidRDefault="0098026D" w:rsidP="0098026D">
      <w:pPr>
        <w:rPr>
          <w:rFonts w:ascii="Arial" w:hAnsi="Arial" w:cs="Arial"/>
          <w:szCs w:val="24"/>
        </w:rPr>
      </w:pPr>
    </w:p>
    <w:p w14:paraId="7E84EE14" w14:textId="48CD38B4" w:rsidR="00C558E0" w:rsidRPr="00C558E0" w:rsidRDefault="00C558E0" w:rsidP="00C558E0">
      <w:pPr>
        <w:rPr>
          <w:rFonts w:ascii="Arial" w:hAnsi="Arial" w:cs="Arial"/>
          <w:szCs w:val="24"/>
        </w:rPr>
      </w:pPr>
      <w:r w:rsidRPr="00C558E0">
        <w:rPr>
          <w:rFonts w:ascii="Arial" w:hAnsi="Arial" w:cs="Arial"/>
          <w:szCs w:val="24"/>
        </w:rPr>
        <w:t xml:space="preserve">We intend to make an application for such a </w:t>
      </w:r>
      <w:proofErr w:type="spellStart"/>
      <w:r w:rsidRPr="00C558E0">
        <w:rPr>
          <w:rFonts w:ascii="Arial" w:hAnsi="Arial" w:cs="Arial"/>
          <w:szCs w:val="24"/>
        </w:rPr>
        <w:t>licence</w:t>
      </w:r>
      <w:proofErr w:type="spellEnd"/>
      <w:r w:rsidRPr="00C558E0">
        <w:rPr>
          <w:rFonts w:ascii="Arial" w:hAnsi="Arial" w:cs="Arial"/>
          <w:szCs w:val="24"/>
        </w:rPr>
        <w:t xml:space="preserve"> to the</w:t>
      </w:r>
      <w:r w:rsidR="003730E3">
        <w:rPr>
          <w:rFonts w:ascii="Arial" w:hAnsi="Arial" w:cs="Arial"/>
          <w:szCs w:val="24"/>
        </w:rPr>
        <w:t xml:space="preserve"> </w:t>
      </w:r>
      <w:r w:rsidR="0098026D">
        <w:rPr>
          <w:rFonts w:ascii="Arial" w:hAnsi="Arial" w:cs="Arial"/>
          <w:szCs w:val="24"/>
        </w:rPr>
        <w:t xml:space="preserve">Carmarthenshire County </w:t>
      </w:r>
      <w:r w:rsidRPr="00C558E0">
        <w:rPr>
          <w:rFonts w:ascii="Arial" w:hAnsi="Arial" w:cs="Arial"/>
          <w:szCs w:val="24"/>
        </w:rPr>
        <w:t xml:space="preserve">Council </w:t>
      </w:r>
    </w:p>
    <w:p w14:paraId="5F4DA97D" w14:textId="77777777" w:rsidR="0098026D" w:rsidRPr="00C558E0" w:rsidRDefault="0098026D" w:rsidP="00C558E0">
      <w:pPr>
        <w:rPr>
          <w:rFonts w:ascii="Arial" w:hAnsi="Arial" w:cs="Arial"/>
          <w:szCs w:val="24"/>
        </w:rPr>
      </w:pPr>
    </w:p>
    <w:p w14:paraId="326ABA93" w14:textId="77777777" w:rsidR="00C558E0" w:rsidRPr="00C558E0" w:rsidRDefault="00C558E0" w:rsidP="00C558E0">
      <w:pPr>
        <w:rPr>
          <w:rFonts w:ascii="Arial" w:hAnsi="Arial" w:cs="Arial"/>
          <w:szCs w:val="24"/>
        </w:rPr>
      </w:pPr>
      <w:r w:rsidRPr="00C558E0">
        <w:rPr>
          <w:rFonts w:ascii="Arial" w:hAnsi="Arial" w:cs="Arial"/>
          <w:szCs w:val="24"/>
        </w:rPr>
        <w:t xml:space="preserve">2. The particulars </w:t>
      </w:r>
      <w:proofErr w:type="gramStart"/>
      <w:r w:rsidRPr="00C558E0">
        <w:rPr>
          <w:rFonts w:ascii="Arial" w:hAnsi="Arial" w:cs="Arial"/>
          <w:szCs w:val="24"/>
        </w:rPr>
        <w:t>with regard to</w:t>
      </w:r>
      <w:proofErr w:type="gramEnd"/>
      <w:r w:rsidRPr="00C558E0">
        <w:rPr>
          <w:rFonts w:ascii="Arial" w:hAnsi="Arial" w:cs="Arial"/>
          <w:szCs w:val="24"/>
        </w:rPr>
        <w:t xml:space="preserve"> the proposed zoo and its operation, as </w:t>
      </w:r>
    </w:p>
    <w:p w14:paraId="43845F9C" w14:textId="77777777" w:rsidR="00C558E0" w:rsidRPr="00C558E0" w:rsidRDefault="00C558E0" w:rsidP="00C558E0">
      <w:pPr>
        <w:rPr>
          <w:rFonts w:ascii="Arial" w:hAnsi="Arial" w:cs="Arial"/>
          <w:szCs w:val="24"/>
        </w:rPr>
      </w:pPr>
      <w:r w:rsidRPr="00C558E0">
        <w:rPr>
          <w:rFonts w:ascii="Arial" w:hAnsi="Arial" w:cs="Arial"/>
          <w:szCs w:val="24"/>
        </w:rPr>
        <w:t xml:space="preserve">required by section 2(2) of the Act, are as </w:t>
      </w:r>
      <w:proofErr w:type="gramStart"/>
      <w:r w:rsidRPr="00C558E0">
        <w:rPr>
          <w:rFonts w:ascii="Arial" w:hAnsi="Arial" w:cs="Arial"/>
          <w:szCs w:val="24"/>
        </w:rPr>
        <w:t>follows:-</w:t>
      </w:r>
      <w:proofErr w:type="gramEnd"/>
    </w:p>
    <w:p w14:paraId="4854C514" w14:textId="77777777" w:rsidR="00C558E0" w:rsidRDefault="00C558E0" w:rsidP="00C558E0">
      <w:pPr>
        <w:rPr>
          <w:rFonts w:ascii="Arial" w:hAnsi="Arial" w:cs="Arial"/>
          <w:szCs w:val="24"/>
        </w:rPr>
      </w:pPr>
    </w:p>
    <w:p w14:paraId="77196F32" w14:textId="77777777" w:rsidR="00C558E0" w:rsidRPr="00C558E0" w:rsidRDefault="00C558E0" w:rsidP="00C558E0">
      <w:pPr>
        <w:rPr>
          <w:rFonts w:ascii="Arial" w:hAnsi="Arial" w:cs="Arial"/>
          <w:b/>
          <w:bCs/>
          <w:szCs w:val="24"/>
        </w:rPr>
      </w:pPr>
      <w:r w:rsidRPr="00C558E0">
        <w:rPr>
          <w:rFonts w:ascii="Arial" w:hAnsi="Arial" w:cs="Arial"/>
          <w:b/>
          <w:bCs/>
          <w:szCs w:val="24"/>
        </w:rPr>
        <w:t>(a) Section 2(2) (a) - animals</w:t>
      </w:r>
    </w:p>
    <w:p w14:paraId="25CBD6B0" w14:textId="77777777" w:rsidR="00C558E0" w:rsidRPr="00C558E0" w:rsidRDefault="00C558E0" w:rsidP="00C558E0">
      <w:pPr>
        <w:rPr>
          <w:rFonts w:ascii="Arial" w:hAnsi="Arial" w:cs="Arial"/>
          <w:szCs w:val="24"/>
          <w:u w:val="single"/>
        </w:rPr>
      </w:pPr>
      <w:r w:rsidRPr="00C558E0">
        <w:rPr>
          <w:rFonts w:ascii="Arial" w:hAnsi="Arial" w:cs="Arial"/>
          <w:szCs w:val="24"/>
          <w:u w:val="single"/>
        </w:rPr>
        <w:t>Taxonomic category of Order and approximate number in each group</w:t>
      </w:r>
    </w:p>
    <w:p w14:paraId="17F7EBCA" w14:textId="77777777" w:rsidR="00C558E0" w:rsidRPr="00C558E0" w:rsidRDefault="00C558E0" w:rsidP="00C558E0">
      <w:pPr>
        <w:rPr>
          <w:rFonts w:ascii="Arial" w:hAnsi="Arial" w:cs="Arial"/>
          <w:szCs w:val="24"/>
        </w:rPr>
      </w:pPr>
      <w:r w:rsidRPr="00C558E0">
        <w:rPr>
          <w:rFonts w:ascii="Arial" w:hAnsi="Arial" w:cs="Arial"/>
          <w:szCs w:val="24"/>
        </w:rPr>
        <w:t>…………………………………………………………………………………………</w:t>
      </w:r>
    </w:p>
    <w:p w14:paraId="1D1D73A9" w14:textId="47086511" w:rsidR="00C558E0" w:rsidRPr="00C558E0" w:rsidRDefault="0098026D" w:rsidP="00C558E0">
      <w:pPr>
        <w:rPr>
          <w:rFonts w:ascii="Arial" w:hAnsi="Arial" w:cs="Arial"/>
          <w:szCs w:val="24"/>
        </w:rPr>
      </w:pPr>
      <w:r>
        <w:rPr>
          <w:rFonts w:ascii="Arial" w:hAnsi="Arial" w:cs="Arial"/>
          <w:szCs w:val="24"/>
        </w:rPr>
        <w:t xml:space="preserve">See Attached </w:t>
      </w:r>
      <w:proofErr w:type="spellStart"/>
      <w:r>
        <w:rPr>
          <w:rFonts w:ascii="Arial" w:hAnsi="Arial" w:cs="Arial"/>
          <w:szCs w:val="24"/>
        </w:rPr>
        <w:t>stocklist</w:t>
      </w:r>
      <w:proofErr w:type="spellEnd"/>
      <w:r>
        <w:rPr>
          <w:rFonts w:ascii="Arial" w:hAnsi="Arial" w:cs="Arial"/>
          <w:szCs w:val="24"/>
        </w:rPr>
        <w:t xml:space="preserve"> </w:t>
      </w:r>
      <w:r w:rsidR="00C558E0" w:rsidRPr="00C558E0">
        <w:rPr>
          <w:rFonts w:ascii="Arial" w:hAnsi="Arial" w:cs="Arial"/>
          <w:szCs w:val="24"/>
        </w:rPr>
        <w:t>…………………………………………………………………………………………</w:t>
      </w:r>
    </w:p>
    <w:p w14:paraId="0DEAD49E" w14:textId="77777777" w:rsidR="00C558E0" w:rsidRPr="00C558E0" w:rsidRDefault="00C558E0" w:rsidP="00C558E0">
      <w:pPr>
        <w:rPr>
          <w:rFonts w:ascii="Arial" w:hAnsi="Arial" w:cs="Arial"/>
          <w:szCs w:val="24"/>
        </w:rPr>
      </w:pPr>
      <w:r w:rsidRPr="00C558E0">
        <w:rPr>
          <w:rFonts w:ascii="Arial" w:hAnsi="Arial" w:cs="Arial"/>
          <w:szCs w:val="24"/>
        </w:rPr>
        <w:t>…………………………………………………………………………………………</w:t>
      </w:r>
    </w:p>
    <w:p w14:paraId="04EB6A0C" w14:textId="77777777" w:rsidR="00C558E0" w:rsidRPr="00C558E0" w:rsidRDefault="00C558E0" w:rsidP="00C558E0">
      <w:pPr>
        <w:rPr>
          <w:rFonts w:ascii="Arial" w:hAnsi="Arial" w:cs="Arial"/>
          <w:szCs w:val="24"/>
        </w:rPr>
      </w:pPr>
      <w:r w:rsidRPr="00C558E0">
        <w:rPr>
          <w:rFonts w:ascii="Arial" w:hAnsi="Arial" w:cs="Arial"/>
          <w:szCs w:val="24"/>
        </w:rPr>
        <w:t>…………………………………………………………………………………………</w:t>
      </w:r>
    </w:p>
    <w:p w14:paraId="56500E1F" w14:textId="77777777" w:rsidR="00C558E0" w:rsidRPr="00C558E0" w:rsidRDefault="00C558E0" w:rsidP="00C558E0">
      <w:pPr>
        <w:rPr>
          <w:rFonts w:ascii="Arial" w:hAnsi="Arial" w:cs="Arial"/>
          <w:szCs w:val="24"/>
        </w:rPr>
      </w:pPr>
      <w:r w:rsidRPr="00C558E0">
        <w:rPr>
          <w:rFonts w:ascii="Arial" w:hAnsi="Arial" w:cs="Arial"/>
          <w:szCs w:val="24"/>
        </w:rPr>
        <w:t>…………………………………………………………………………………………</w:t>
      </w:r>
    </w:p>
    <w:p w14:paraId="583AAB34" w14:textId="77777777" w:rsidR="00C558E0" w:rsidRPr="00C558E0" w:rsidRDefault="00C558E0" w:rsidP="00C558E0">
      <w:pPr>
        <w:rPr>
          <w:rFonts w:ascii="Arial" w:hAnsi="Arial" w:cs="Arial"/>
          <w:szCs w:val="24"/>
        </w:rPr>
      </w:pPr>
      <w:r w:rsidRPr="00C558E0">
        <w:rPr>
          <w:rFonts w:ascii="Arial" w:hAnsi="Arial" w:cs="Arial"/>
          <w:szCs w:val="24"/>
        </w:rPr>
        <w:t>…………………………………………………………………………………………</w:t>
      </w:r>
    </w:p>
    <w:p w14:paraId="5DC6D1F7" w14:textId="77777777" w:rsidR="00C558E0" w:rsidRPr="00C558E0" w:rsidRDefault="00C558E0" w:rsidP="00C558E0">
      <w:pPr>
        <w:rPr>
          <w:rFonts w:ascii="Arial" w:hAnsi="Arial" w:cs="Arial"/>
          <w:szCs w:val="24"/>
        </w:rPr>
      </w:pPr>
      <w:r w:rsidRPr="00C558E0">
        <w:rPr>
          <w:rFonts w:ascii="Arial" w:hAnsi="Arial" w:cs="Arial"/>
          <w:szCs w:val="24"/>
        </w:rPr>
        <w:t>…………………………………………………………………………………………</w:t>
      </w:r>
    </w:p>
    <w:p w14:paraId="2F71D609" w14:textId="77777777" w:rsidR="00C558E0" w:rsidRPr="00C558E0" w:rsidRDefault="00C558E0" w:rsidP="00C558E0">
      <w:pPr>
        <w:rPr>
          <w:rFonts w:ascii="Arial" w:hAnsi="Arial" w:cs="Arial"/>
          <w:szCs w:val="24"/>
        </w:rPr>
      </w:pPr>
      <w:r w:rsidRPr="00C558E0">
        <w:rPr>
          <w:rFonts w:ascii="Arial" w:hAnsi="Arial" w:cs="Arial"/>
          <w:szCs w:val="24"/>
        </w:rPr>
        <w:t>…………………………………………………………………………………………</w:t>
      </w:r>
    </w:p>
    <w:p w14:paraId="3D2CE0ED" w14:textId="77777777" w:rsidR="00C558E0" w:rsidRPr="00C558E0" w:rsidRDefault="00C558E0" w:rsidP="00C558E0">
      <w:pPr>
        <w:rPr>
          <w:rFonts w:ascii="Arial" w:hAnsi="Arial" w:cs="Arial"/>
          <w:szCs w:val="24"/>
        </w:rPr>
      </w:pPr>
      <w:r w:rsidRPr="00C558E0">
        <w:rPr>
          <w:rFonts w:ascii="Arial" w:hAnsi="Arial" w:cs="Arial"/>
          <w:szCs w:val="24"/>
        </w:rPr>
        <w:t>…………………………………………………………………………………………</w:t>
      </w:r>
    </w:p>
    <w:p w14:paraId="7DBDACC6" w14:textId="77777777" w:rsidR="00C558E0" w:rsidRPr="00C558E0" w:rsidRDefault="00C558E0" w:rsidP="00C558E0">
      <w:pPr>
        <w:rPr>
          <w:rFonts w:ascii="Arial" w:hAnsi="Arial" w:cs="Arial"/>
          <w:szCs w:val="24"/>
        </w:rPr>
      </w:pPr>
      <w:r w:rsidRPr="00C558E0">
        <w:rPr>
          <w:rFonts w:ascii="Arial" w:hAnsi="Arial" w:cs="Arial"/>
          <w:szCs w:val="24"/>
        </w:rPr>
        <w:t>…………………………………………………………………………………………</w:t>
      </w:r>
    </w:p>
    <w:p w14:paraId="709A2F79" w14:textId="77777777" w:rsidR="00C558E0" w:rsidRPr="00C558E0" w:rsidRDefault="00C558E0" w:rsidP="00C558E0">
      <w:pPr>
        <w:rPr>
          <w:rFonts w:ascii="Arial" w:hAnsi="Arial" w:cs="Arial"/>
          <w:szCs w:val="24"/>
        </w:rPr>
      </w:pPr>
      <w:r w:rsidRPr="00C558E0">
        <w:rPr>
          <w:rFonts w:ascii="Arial" w:hAnsi="Arial" w:cs="Arial"/>
          <w:szCs w:val="24"/>
        </w:rPr>
        <w:t>…………………………………………………………………………………………</w:t>
      </w:r>
    </w:p>
    <w:p w14:paraId="661C256C" w14:textId="77777777" w:rsidR="00C558E0" w:rsidRPr="00C558E0" w:rsidRDefault="00C558E0" w:rsidP="00C558E0">
      <w:pPr>
        <w:rPr>
          <w:rFonts w:ascii="Arial" w:hAnsi="Arial" w:cs="Arial"/>
          <w:szCs w:val="24"/>
        </w:rPr>
      </w:pPr>
      <w:r w:rsidRPr="00C558E0">
        <w:rPr>
          <w:rFonts w:ascii="Arial" w:hAnsi="Arial" w:cs="Arial"/>
          <w:szCs w:val="24"/>
        </w:rPr>
        <w:t>…………………………………………………………………………………………</w:t>
      </w:r>
    </w:p>
    <w:p w14:paraId="60D492CC" w14:textId="77777777" w:rsidR="00C558E0" w:rsidRPr="00C558E0" w:rsidRDefault="00C558E0" w:rsidP="00C558E0">
      <w:pPr>
        <w:rPr>
          <w:rFonts w:ascii="Arial" w:hAnsi="Arial" w:cs="Arial"/>
          <w:szCs w:val="24"/>
        </w:rPr>
      </w:pPr>
      <w:r w:rsidRPr="00C558E0">
        <w:rPr>
          <w:rFonts w:ascii="Arial" w:hAnsi="Arial" w:cs="Arial"/>
          <w:szCs w:val="24"/>
        </w:rPr>
        <w:t>…………………………………………………………………………………………</w:t>
      </w:r>
    </w:p>
    <w:p w14:paraId="561091E5" w14:textId="77777777" w:rsidR="00C558E0" w:rsidRPr="00C558E0" w:rsidRDefault="00C558E0" w:rsidP="00C558E0">
      <w:pPr>
        <w:rPr>
          <w:rFonts w:ascii="Arial" w:hAnsi="Arial" w:cs="Arial"/>
          <w:szCs w:val="24"/>
        </w:rPr>
      </w:pPr>
      <w:r w:rsidRPr="00C558E0">
        <w:rPr>
          <w:rFonts w:ascii="Arial" w:hAnsi="Arial" w:cs="Arial"/>
          <w:szCs w:val="24"/>
        </w:rPr>
        <w:t>…………………………………………………………………………………………</w:t>
      </w:r>
    </w:p>
    <w:p w14:paraId="54B9ECB6" w14:textId="0405350D" w:rsidR="00C558E0" w:rsidRDefault="00C558E0" w:rsidP="00C558E0">
      <w:pPr>
        <w:rPr>
          <w:rFonts w:ascii="Arial" w:hAnsi="Arial" w:cs="Arial"/>
          <w:szCs w:val="24"/>
        </w:rPr>
      </w:pPr>
      <w:r w:rsidRPr="00C558E0">
        <w:rPr>
          <w:rFonts w:ascii="Arial" w:hAnsi="Arial" w:cs="Arial"/>
          <w:szCs w:val="24"/>
        </w:rPr>
        <w:t>…………………………</w:t>
      </w:r>
    </w:p>
    <w:p w14:paraId="24DB3CE0" w14:textId="77777777" w:rsidR="003730E3" w:rsidRDefault="003730E3" w:rsidP="00C558E0">
      <w:pPr>
        <w:rPr>
          <w:rFonts w:ascii="Arial" w:hAnsi="Arial" w:cs="Arial"/>
          <w:szCs w:val="24"/>
        </w:rPr>
      </w:pPr>
    </w:p>
    <w:p w14:paraId="6E1F8C34" w14:textId="77777777" w:rsidR="003730E3" w:rsidRDefault="003730E3" w:rsidP="00C558E0">
      <w:pPr>
        <w:rPr>
          <w:rFonts w:ascii="Arial" w:hAnsi="Arial" w:cs="Arial"/>
          <w:szCs w:val="24"/>
        </w:rPr>
      </w:pPr>
    </w:p>
    <w:p w14:paraId="7BBAD8E1" w14:textId="77777777" w:rsidR="00C558E0" w:rsidRDefault="00C558E0" w:rsidP="00C558E0">
      <w:pPr>
        <w:rPr>
          <w:rFonts w:ascii="Arial" w:hAnsi="Arial" w:cs="Arial"/>
          <w:szCs w:val="24"/>
        </w:rPr>
      </w:pPr>
    </w:p>
    <w:p w14:paraId="4A1F3CFA" w14:textId="77777777" w:rsidR="00C558E0" w:rsidRDefault="00C558E0" w:rsidP="00C558E0">
      <w:pPr>
        <w:rPr>
          <w:rFonts w:ascii="Arial" w:hAnsi="Arial" w:cs="Arial"/>
          <w:szCs w:val="24"/>
        </w:rPr>
      </w:pPr>
    </w:p>
    <w:p w14:paraId="2B732BCC" w14:textId="77777777" w:rsidR="00C558E0" w:rsidRDefault="00C558E0" w:rsidP="00C558E0">
      <w:pPr>
        <w:rPr>
          <w:rFonts w:ascii="Arial" w:hAnsi="Arial" w:cs="Arial"/>
          <w:szCs w:val="24"/>
        </w:rPr>
      </w:pPr>
    </w:p>
    <w:p w14:paraId="7C63F6F0" w14:textId="77777777" w:rsidR="00C558E0" w:rsidRDefault="00C558E0" w:rsidP="00C558E0">
      <w:pPr>
        <w:rPr>
          <w:rFonts w:ascii="Arial" w:hAnsi="Arial" w:cs="Arial"/>
          <w:szCs w:val="24"/>
        </w:rPr>
      </w:pPr>
    </w:p>
    <w:p w14:paraId="2205607B" w14:textId="77777777" w:rsidR="00C558E0" w:rsidRPr="00C558E0" w:rsidRDefault="00C558E0" w:rsidP="00C558E0">
      <w:pPr>
        <w:rPr>
          <w:rFonts w:ascii="Arial" w:hAnsi="Arial" w:cs="Arial"/>
          <w:szCs w:val="24"/>
        </w:rPr>
      </w:pPr>
    </w:p>
    <w:p w14:paraId="43531BEF" w14:textId="77777777" w:rsidR="00C558E0" w:rsidRPr="00C558E0" w:rsidRDefault="00C558E0" w:rsidP="00C558E0">
      <w:pPr>
        <w:rPr>
          <w:rFonts w:ascii="Arial" w:hAnsi="Arial" w:cs="Arial"/>
          <w:b/>
          <w:bCs/>
          <w:szCs w:val="24"/>
        </w:rPr>
      </w:pPr>
      <w:r w:rsidRPr="00C558E0">
        <w:rPr>
          <w:rFonts w:ascii="Arial" w:hAnsi="Arial" w:cs="Arial"/>
          <w:b/>
          <w:bCs/>
          <w:szCs w:val="24"/>
        </w:rPr>
        <w:lastRenderedPageBreak/>
        <w:t>As an alternative to listing on this form a proposed stock list may be attached.</w:t>
      </w:r>
    </w:p>
    <w:p w14:paraId="66638414" w14:textId="77777777" w:rsidR="00C558E0" w:rsidRPr="00C558E0" w:rsidRDefault="00C558E0" w:rsidP="00C558E0">
      <w:pPr>
        <w:rPr>
          <w:rFonts w:ascii="Arial" w:hAnsi="Arial" w:cs="Arial"/>
          <w:szCs w:val="24"/>
        </w:rPr>
      </w:pPr>
    </w:p>
    <w:p w14:paraId="12CECE75" w14:textId="77777777" w:rsidR="00C558E0" w:rsidRPr="00C558E0" w:rsidRDefault="00C558E0" w:rsidP="00C558E0">
      <w:pPr>
        <w:rPr>
          <w:rFonts w:ascii="Arial" w:hAnsi="Arial" w:cs="Arial"/>
          <w:szCs w:val="24"/>
        </w:rPr>
      </w:pPr>
      <w:r w:rsidRPr="00C558E0">
        <w:rPr>
          <w:rFonts w:ascii="Arial" w:hAnsi="Arial" w:cs="Arial"/>
          <w:szCs w:val="24"/>
        </w:rPr>
        <w:t xml:space="preserve">Give brief details of the animal accommodation to be provided (i.e. the </w:t>
      </w:r>
    </w:p>
    <w:p w14:paraId="22D31428" w14:textId="77777777" w:rsidR="00C558E0" w:rsidRPr="00C558E0" w:rsidRDefault="00C558E0" w:rsidP="00C558E0">
      <w:pPr>
        <w:rPr>
          <w:rFonts w:ascii="Arial" w:hAnsi="Arial" w:cs="Arial"/>
          <w:szCs w:val="24"/>
        </w:rPr>
      </w:pPr>
      <w:r w:rsidRPr="00C558E0">
        <w:rPr>
          <w:rFonts w:ascii="Arial" w:hAnsi="Arial" w:cs="Arial"/>
          <w:szCs w:val="24"/>
        </w:rPr>
        <w:t xml:space="preserve">number, type, approximate size and security of enclosure, including confined </w:t>
      </w:r>
    </w:p>
    <w:p w14:paraId="16B8F81C" w14:textId="77777777" w:rsidR="00C558E0" w:rsidRPr="00C558E0" w:rsidRDefault="00C558E0" w:rsidP="00C558E0">
      <w:pPr>
        <w:rPr>
          <w:rFonts w:ascii="Arial" w:hAnsi="Arial" w:cs="Arial"/>
          <w:szCs w:val="24"/>
        </w:rPr>
      </w:pPr>
      <w:r w:rsidRPr="00C558E0">
        <w:rPr>
          <w:rFonts w:ascii="Arial" w:hAnsi="Arial" w:cs="Arial"/>
          <w:szCs w:val="24"/>
        </w:rPr>
        <w:t>quarters during the night and winter, and the grouping of animals).</w:t>
      </w:r>
    </w:p>
    <w:p w14:paraId="5112F8C7" w14:textId="77777777" w:rsidR="00C558E0" w:rsidRDefault="00C558E0" w:rsidP="00C558E0">
      <w:pPr>
        <w:rPr>
          <w:rFonts w:ascii="Arial" w:hAnsi="Arial" w:cs="Arial"/>
          <w:szCs w:val="24"/>
        </w:rPr>
      </w:pPr>
    </w:p>
    <w:p w14:paraId="5FDEC362" w14:textId="77777777" w:rsidR="00C558E0" w:rsidRPr="00C558E0" w:rsidRDefault="00C558E0" w:rsidP="00C558E0">
      <w:pPr>
        <w:rPr>
          <w:rFonts w:ascii="Arial" w:hAnsi="Arial" w:cs="Arial"/>
          <w:b/>
          <w:bCs/>
          <w:szCs w:val="24"/>
        </w:rPr>
      </w:pPr>
      <w:r w:rsidRPr="00C558E0">
        <w:rPr>
          <w:rFonts w:ascii="Arial" w:hAnsi="Arial" w:cs="Arial"/>
          <w:b/>
          <w:bCs/>
          <w:szCs w:val="24"/>
        </w:rPr>
        <w:t xml:space="preserve">If preferred, this information may be submitted in the form of automated </w:t>
      </w:r>
    </w:p>
    <w:p w14:paraId="7FFA5F50" w14:textId="77777777" w:rsidR="00C558E0" w:rsidRPr="00C558E0" w:rsidRDefault="00C558E0" w:rsidP="00C558E0">
      <w:pPr>
        <w:rPr>
          <w:rFonts w:ascii="Arial" w:hAnsi="Arial" w:cs="Arial"/>
          <w:b/>
          <w:bCs/>
          <w:szCs w:val="24"/>
        </w:rPr>
      </w:pPr>
      <w:r w:rsidRPr="00C558E0">
        <w:rPr>
          <w:rFonts w:ascii="Arial" w:hAnsi="Arial" w:cs="Arial"/>
          <w:b/>
          <w:bCs/>
          <w:szCs w:val="24"/>
        </w:rPr>
        <w:t xml:space="preserve">drawings or plans. In any event, a plan showing the proposed layout of </w:t>
      </w:r>
    </w:p>
    <w:p w14:paraId="432782AA" w14:textId="77777777" w:rsidR="00C558E0" w:rsidRPr="00C558E0" w:rsidRDefault="00C558E0" w:rsidP="00C558E0">
      <w:pPr>
        <w:rPr>
          <w:rFonts w:ascii="Arial" w:hAnsi="Arial" w:cs="Arial"/>
          <w:b/>
          <w:bCs/>
          <w:szCs w:val="24"/>
        </w:rPr>
      </w:pPr>
      <w:r w:rsidRPr="00C558E0">
        <w:rPr>
          <w:rFonts w:ascii="Arial" w:hAnsi="Arial" w:cs="Arial"/>
          <w:b/>
          <w:bCs/>
          <w:szCs w:val="24"/>
        </w:rPr>
        <w:t>the zoo should be submitted.</w:t>
      </w:r>
    </w:p>
    <w:p w14:paraId="5DCC7E4F" w14:textId="77777777" w:rsidR="00C558E0" w:rsidRPr="00C558E0" w:rsidRDefault="00C558E0" w:rsidP="00C558E0">
      <w:pPr>
        <w:rPr>
          <w:rFonts w:ascii="Arial" w:hAnsi="Arial" w:cs="Arial"/>
          <w:szCs w:val="24"/>
        </w:rPr>
      </w:pPr>
      <w:r w:rsidRPr="00C558E0">
        <w:rPr>
          <w:rFonts w:ascii="Arial" w:hAnsi="Arial" w:cs="Arial"/>
          <w:szCs w:val="24"/>
        </w:rPr>
        <w:t>…………………………………………………………………………………………</w:t>
      </w:r>
    </w:p>
    <w:p w14:paraId="091692A4" w14:textId="787D12D2" w:rsidR="00C558E0" w:rsidRPr="00C558E0" w:rsidRDefault="00C558E0" w:rsidP="00C558E0">
      <w:pPr>
        <w:rPr>
          <w:rFonts w:ascii="Arial" w:hAnsi="Arial" w:cs="Arial"/>
          <w:szCs w:val="24"/>
        </w:rPr>
      </w:pPr>
      <w:r w:rsidRPr="00C558E0">
        <w:rPr>
          <w:rFonts w:ascii="Arial" w:hAnsi="Arial" w:cs="Arial"/>
          <w:szCs w:val="24"/>
        </w:rPr>
        <w:t>…</w:t>
      </w:r>
      <w:r w:rsidR="0098026D">
        <w:rPr>
          <w:rFonts w:ascii="Arial" w:hAnsi="Arial" w:cs="Arial"/>
          <w:szCs w:val="24"/>
        </w:rPr>
        <w:t>Attached planning documents showing the aviary designs. Attached artists impression of the zoo 2</w:t>
      </w:r>
      <w:r w:rsidR="00906F95">
        <w:rPr>
          <w:rFonts w:ascii="Arial" w:hAnsi="Arial" w:cs="Arial"/>
          <w:szCs w:val="24"/>
        </w:rPr>
        <w:t>0</w:t>
      </w:r>
      <w:r w:rsidR="0098026D">
        <w:rPr>
          <w:rFonts w:ascii="Arial" w:hAnsi="Arial" w:cs="Arial"/>
          <w:szCs w:val="24"/>
        </w:rPr>
        <w:t xml:space="preserve"> aviaries with mesh fronts</w:t>
      </w:r>
      <w:r w:rsidR="00906F95">
        <w:rPr>
          <w:rFonts w:ascii="Arial" w:hAnsi="Arial" w:cs="Arial"/>
          <w:szCs w:val="24"/>
        </w:rPr>
        <w:t xml:space="preserve"> and one seclusion aviary to act as a sick bay/vet room</w:t>
      </w:r>
      <w:r w:rsidR="0098026D">
        <w:rPr>
          <w:rFonts w:ascii="Arial" w:hAnsi="Arial" w:cs="Arial"/>
          <w:szCs w:val="24"/>
        </w:rPr>
        <w:t xml:space="preserve">, double door security system, with a security corridor along the back. Design in line with new zoo Licence requirements to come into force in 2030. </w:t>
      </w:r>
      <w:r w:rsidRPr="00C558E0">
        <w:rPr>
          <w:rFonts w:ascii="Arial" w:hAnsi="Arial" w:cs="Arial"/>
          <w:szCs w:val="24"/>
        </w:rPr>
        <w:t>………………………………………………………………………………………</w:t>
      </w:r>
    </w:p>
    <w:p w14:paraId="3C298B94" w14:textId="77777777" w:rsidR="00C558E0" w:rsidRDefault="00C558E0" w:rsidP="00C558E0">
      <w:pPr>
        <w:rPr>
          <w:rFonts w:ascii="Arial" w:hAnsi="Arial" w:cs="Arial"/>
          <w:szCs w:val="24"/>
        </w:rPr>
      </w:pPr>
    </w:p>
    <w:p w14:paraId="20DC840F" w14:textId="77777777" w:rsidR="00C558E0" w:rsidRPr="003730E3" w:rsidRDefault="00C558E0" w:rsidP="00C558E0">
      <w:pPr>
        <w:rPr>
          <w:rFonts w:ascii="Arial" w:hAnsi="Arial" w:cs="Arial"/>
          <w:b/>
          <w:bCs/>
          <w:szCs w:val="24"/>
          <w:u w:val="single"/>
        </w:rPr>
      </w:pPr>
      <w:r w:rsidRPr="003730E3">
        <w:rPr>
          <w:rFonts w:ascii="Arial" w:hAnsi="Arial" w:cs="Arial"/>
          <w:b/>
          <w:bCs/>
          <w:szCs w:val="24"/>
          <w:u w:val="single"/>
        </w:rPr>
        <w:t>Maintenance and well-being</w:t>
      </w:r>
    </w:p>
    <w:p w14:paraId="46C2FE61" w14:textId="77777777" w:rsidR="00C558E0" w:rsidRPr="003730E3" w:rsidRDefault="00C558E0" w:rsidP="00C558E0">
      <w:pPr>
        <w:rPr>
          <w:rFonts w:ascii="Arial" w:hAnsi="Arial" w:cs="Arial"/>
          <w:b/>
          <w:bCs/>
          <w:szCs w:val="24"/>
        </w:rPr>
      </w:pPr>
      <w:r w:rsidRPr="003730E3">
        <w:rPr>
          <w:rFonts w:ascii="Arial" w:hAnsi="Arial" w:cs="Arial"/>
          <w:b/>
          <w:bCs/>
          <w:szCs w:val="24"/>
        </w:rPr>
        <w:t xml:space="preserve">Give brief details of arrangements to be made for the animals’ maintenance </w:t>
      </w:r>
    </w:p>
    <w:p w14:paraId="41A59B4A" w14:textId="77777777" w:rsidR="00C558E0" w:rsidRPr="003730E3" w:rsidRDefault="00C558E0" w:rsidP="00C558E0">
      <w:pPr>
        <w:rPr>
          <w:rFonts w:ascii="Arial" w:hAnsi="Arial" w:cs="Arial"/>
          <w:b/>
          <w:bCs/>
          <w:szCs w:val="24"/>
        </w:rPr>
      </w:pPr>
      <w:r w:rsidRPr="003730E3">
        <w:rPr>
          <w:rFonts w:ascii="Arial" w:hAnsi="Arial" w:cs="Arial"/>
          <w:b/>
          <w:bCs/>
          <w:szCs w:val="24"/>
        </w:rPr>
        <w:t xml:space="preserve">and well-being, including information about the provision, storage and </w:t>
      </w:r>
    </w:p>
    <w:p w14:paraId="09434DBD" w14:textId="77777777" w:rsidR="00C558E0" w:rsidRPr="003730E3" w:rsidRDefault="00C558E0" w:rsidP="00C558E0">
      <w:pPr>
        <w:rPr>
          <w:rFonts w:ascii="Arial" w:hAnsi="Arial" w:cs="Arial"/>
          <w:b/>
          <w:bCs/>
          <w:szCs w:val="24"/>
        </w:rPr>
      </w:pPr>
      <w:r w:rsidRPr="003730E3">
        <w:rPr>
          <w:rFonts w:ascii="Arial" w:hAnsi="Arial" w:cs="Arial"/>
          <w:b/>
          <w:bCs/>
          <w:szCs w:val="24"/>
        </w:rPr>
        <w:t xml:space="preserve">preparation of food and arrangements for </w:t>
      </w:r>
      <w:proofErr w:type="gramStart"/>
      <w:r w:rsidRPr="003730E3">
        <w:rPr>
          <w:rFonts w:ascii="Arial" w:hAnsi="Arial" w:cs="Arial"/>
          <w:b/>
          <w:bCs/>
          <w:szCs w:val="24"/>
        </w:rPr>
        <w:t>the veterinary</w:t>
      </w:r>
      <w:proofErr w:type="gramEnd"/>
      <w:r w:rsidRPr="003730E3">
        <w:rPr>
          <w:rFonts w:ascii="Arial" w:hAnsi="Arial" w:cs="Arial"/>
          <w:b/>
          <w:bCs/>
          <w:szCs w:val="24"/>
        </w:rPr>
        <w:t xml:space="preserve"> care, including </w:t>
      </w:r>
    </w:p>
    <w:p w14:paraId="7609F5B1" w14:textId="77777777" w:rsidR="00C558E0" w:rsidRPr="003730E3" w:rsidRDefault="00C558E0" w:rsidP="00C558E0">
      <w:pPr>
        <w:rPr>
          <w:rFonts w:ascii="Arial" w:hAnsi="Arial" w:cs="Arial"/>
          <w:b/>
          <w:bCs/>
          <w:szCs w:val="24"/>
        </w:rPr>
      </w:pPr>
      <w:r w:rsidRPr="003730E3">
        <w:rPr>
          <w:rFonts w:ascii="Arial" w:hAnsi="Arial" w:cs="Arial"/>
          <w:b/>
          <w:bCs/>
          <w:szCs w:val="24"/>
        </w:rPr>
        <w:t>preventative measures.</w:t>
      </w:r>
    </w:p>
    <w:p w14:paraId="7E2B89F2" w14:textId="77777777" w:rsidR="00AB2DBE" w:rsidRPr="00C558E0" w:rsidRDefault="00AB2DBE" w:rsidP="00C558E0">
      <w:pPr>
        <w:rPr>
          <w:rFonts w:ascii="Arial" w:hAnsi="Arial" w:cs="Arial"/>
          <w:szCs w:val="24"/>
        </w:rPr>
      </w:pPr>
    </w:p>
    <w:p w14:paraId="547BF49E" w14:textId="77777777" w:rsidR="00AB2DBE" w:rsidRPr="00AB2DBE" w:rsidRDefault="00AB2DBE" w:rsidP="00AB2DBE">
      <w:pPr>
        <w:rPr>
          <w:rFonts w:ascii="Arial" w:hAnsi="Arial" w:cs="Arial"/>
          <w:szCs w:val="24"/>
        </w:rPr>
      </w:pPr>
      <w:r w:rsidRPr="00AB2DBE">
        <w:rPr>
          <w:rFonts w:ascii="Arial" w:hAnsi="Arial" w:cs="Arial"/>
          <w:szCs w:val="24"/>
        </w:rPr>
        <w:t>Diet: Birds will be fed a species-appropriate diet consisting of whole prey items (e.g., mice, rabbits, fish, and poultry), supplemented with vitamins and minerals where necessary. Each bird’s diet will be tailored to meet its individual nutritional needs. All food will be sourced from a high-quality animal food provider.</w:t>
      </w:r>
    </w:p>
    <w:p w14:paraId="326439C6" w14:textId="77777777" w:rsidR="00AB2DBE" w:rsidRPr="00AB2DBE" w:rsidRDefault="00AB2DBE" w:rsidP="00AB2DBE">
      <w:pPr>
        <w:rPr>
          <w:rFonts w:ascii="Arial" w:hAnsi="Arial" w:cs="Arial"/>
          <w:szCs w:val="24"/>
        </w:rPr>
      </w:pPr>
    </w:p>
    <w:p w14:paraId="4A093BBE" w14:textId="77777777" w:rsidR="00AB2DBE" w:rsidRPr="00AB2DBE" w:rsidRDefault="00AB2DBE" w:rsidP="00AB2DBE">
      <w:pPr>
        <w:rPr>
          <w:rFonts w:ascii="Arial" w:hAnsi="Arial" w:cs="Arial"/>
          <w:szCs w:val="24"/>
        </w:rPr>
      </w:pPr>
      <w:r w:rsidRPr="00AB2DBE">
        <w:rPr>
          <w:rFonts w:ascii="Arial" w:hAnsi="Arial" w:cs="Arial"/>
          <w:szCs w:val="24"/>
        </w:rPr>
        <w:t>Food Storage: Prey items will be stored in a dedicated, hygienic, and temperature-controlled area to maintain freshness and prevent contamination. This includes the use of freezers and refrigerators for perishable items.</w:t>
      </w:r>
    </w:p>
    <w:p w14:paraId="5F45C78E" w14:textId="77777777" w:rsidR="00AB2DBE" w:rsidRPr="00AB2DBE" w:rsidRDefault="00AB2DBE" w:rsidP="00AB2DBE">
      <w:pPr>
        <w:rPr>
          <w:rFonts w:ascii="Arial" w:hAnsi="Arial" w:cs="Arial"/>
          <w:szCs w:val="24"/>
        </w:rPr>
      </w:pPr>
    </w:p>
    <w:p w14:paraId="13058322" w14:textId="77777777" w:rsidR="00AB2DBE" w:rsidRPr="00AB2DBE" w:rsidRDefault="00AB2DBE" w:rsidP="00AB2DBE">
      <w:pPr>
        <w:rPr>
          <w:rFonts w:ascii="Arial" w:hAnsi="Arial" w:cs="Arial"/>
          <w:szCs w:val="24"/>
        </w:rPr>
      </w:pPr>
      <w:r w:rsidRPr="00AB2DBE">
        <w:rPr>
          <w:rFonts w:ascii="Arial" w:hAnsi="Arial" w:cs="Arial"/>
          <w:szCs w:val="24"/>
        </w:rPr>
        <w:t xml:space="preserve">Food Preparation: Food will be prepared daily with all preparation equipment sanitized regularly. Birds will receive food according to a rotational feeding schedule, designed to mimic natural hunting behaviors. Meal portions will be closely monitored for each bird. All food intake is documented daily. Since all birds </w:t>
      </w:r>
      <w:proofErr w:type="gramStart"/>
      <w:r w:rsidRPr="00AB2DBE">
        <w:rPr>
          <w:rFonts w:ascii="Arial" w:hAnsi="Arial" w:cs="Arial"/>
          <w:szCs w:val="24"/>
        </w:rPr>
        <w:t>are flown</w:t>
      </w:r>
      <w:proofErr w:type="gramEnd"/>
      <w:r w:rsidRPr="00AB2DBE">
        <w:rPr>
          <w:rFonts w:ascii="Arial" w:hAnsi="Arial" w:cs="Arial"/>
          <w:szCs w:val="24"/>
        </w:rPr>
        <w:t xml:space="preserve"> free daily, their diet will be adjusted based on their specific energy requirements.</w:t>
      </w:r>
    </w:p>
    <w:p w14:paraId="55845C15" w14:textId="77777777" w:rsidR="00AB2DBE" w:rsidRPr="00AB2DBE" w:rsidRDefault="00AB2DBE" w:rsidP="00AB2DBE">
      <w:pPr>
        <w:rPr>
          <w:rFonts w:ascii="Arial" w:hAnsi="Arial" w:cs="Arial"/>
          <w:szCs w:val="24"/>
        </w:rPr>
      </w:pPr>
    </w:p>
    <w:p w14:paraId="53276F2B" w14:textId="6FB44BC9" w:rsidR="00AB2DBE" w:rsidRPr="00AB2DBE" w:rsidRDefault="00AB2DBE" w:rsidP="00AB2DBE">
      <w:pPr>
        <w:rPr>
          <w:rFonts w:ascii="Arial" w:hAnsi="Arial" w:cs="Arial"/>
          <w:szCs w:val="24"/>
        </w:rPr>
      </w:pPr>
      <w:r w:rsidRPr="00AB2DBE">
        <w:rPr>
          <w:rFonts w:ascii="Arial" w:hAnsi="Arial" w:cs="Arial"/>
          <w:szCs w:val="24"/>
        </w:rPr>
        <w:t>Veterinary Care:</w:t>
      </w:r>
      <w:r w:rsidR="00906F95">
        <w:rPr>
          <w:rFonts w:ascii="Arial" w:hAnsi="Arial" w:cs="Arial"/>
          <w:szCs w:val="24"/>
        </w:rPr>
        <w:t xml:space="preserve"> </w:t>
      </w:r>
      <w:r w:rsidRPr="00AB2DBE">
        <w:rPr>
          <w:rFonts w:ascii="Arial" w:hAnsi="Arial" w:cs="Arial"/>
          <w:szCs w:val="24"/>
        </w:rPr>
        <w:t xml:space="preserve">Routine Veterinary Care: Regular health checks will be conducted by a qualified avian veterinarian. Annual health assessments will monitor the overall condition of each bird, </w:t>
      </w:r>
      <w:proofErr w:type="gramStart"/>
      <w:r w:rsidRPr="00AB2DBE">
        <w:rPr>
          <w:rFonts w:ascii="Arial" w:hAnsi="Arial" w:cs="Arial"/>
          <w:szCs w:val="24"/>
        </w:rPr>
        <w:t>ensuring</w:t>
      </w:r>
      <w:proofErr w:type="gramEnd"/>
      <w:r w:rsidRPr="00AB2DBE">
        <w:rPr>
          <w:rFonts w:ascii="Arial" w:hAnsi="Arial" w:cs="Arial"/>
          <w:szCs w:val="24"/>
        </w:rPr>
        <w:t xml:space="preserve"> early detection and addressing any specific needs.</w:t>
      </w:r>
    </w:p>
    <w:p w14:paraId="2AE0977E" w14:textId="77777777" w:rsidR="00AB2DBE" w:rsidRPr="00AB2DBE" w:rsidRDefault="00AB2DBE" w:rsidP="00AB2DBE">
      <w:pPr>
        <w:rPr>
          <w:rFonts w:ascii="Arial" w:hAnsi="Arial" w:cs="Arial"/>
          <w:szCs w:val="24"/>
        </w:rPr>
      </w:pPr>
    </w:p>
    <w:p w14:paraId="05209292" w14:textId="77777777" w:rsidR="00AB2DBE" w:rsidRPr="00AB2DBE" w:rsidRDefault="00AB2DBE" w:rsidP="00AB2DBE">
      <w:pPr>
        <w:rPr>
          <w:rFonts w:ascii="Arial" w:hAnsi="Arial" w:cs="Arial"/>
          <w:szCs w:val="24"/>
        </w:rPr>
      </w:pPr>
      <w:r w:rsidRPr="00AB2DBE">
        <w:rPr>
          <w:rFonts w:ascii="Arial" w:hAnsi="Arial" w:cs="Arial"/>
          <w:szCs w:val="24"/>
        </w:rPr>
        <w:t xml:space="preserve">Preventative Care: Preventative measures include regular monitoring of feather condition, weight, and behavior to detect early signs of illness or injury. Routine veterinary visits will occur every three months, which will include the collection of </w:t>
      </w:r>
      <w:proofErr w:type="spellStart"/>
      <w:r w:rsidRPr="00AB2DBE">
        <w:rPr>
          <w:rFonts w:ascii="Arial" w:hAnsi="Arial" w:cs="Arial"/>
          <w:szCs w:val="24"/>
        </w:rPr>
        <w:t>faecal</w:t>
      </w:r>
      <w:proofErr w:type="spellEnd"/>
      <w:r w:rsidRPr="00AB2DBE">
        <w:rPr>
          <w:rFonts w:ascii="Arial" w:hAnsi="Arial" w:cs="Arial"/>
          <w:szCs w:val="24"/>
        </w:rPr>
        <w:t xml:space="preserve"> samples for analysis.</w:t>
      </w:r>
    </w:p>
    <w:p w14:paraId="4DA39DB1" w14:textId="77777777" w:rsidR="00AB2DBE" w:rsidRPr="00AB2DBE" w:rsidRDefault="00AB2DBE" w:rsidP="00AB2DBE">
      <w:pPr>
        <w:rPr>
          <w:rFonts w:ascii="Arial" w:hAnsi="Arial" w:cs="Arial"/>
          <w:szCs w:val="24"/>
        </w:rPr>
      </w:pPr>
    </w:p>
    <w:p w14:paraId="18E5610D" w14:textId="77777777" w:rsidR="00AB2DBE" w:rsidRPr="00AB2DBE" w:rsidRDefault="00AB2DBE" w:rsidP="00AB2DBE">
      <w:pPr>
        <w:rPr>
          <w:rFonts w:ascii="Arial" w:hAnsi="Arial" w:cs="Arial"/>
          <w:szCs w:val="24"/>
        </w:rPr>
      </w:pPr>
      <w:r w:rsidRPr="00AB2DBE">
        <w:rPr>
          <w:rFonts w:ascii="Arial" w:hAnsi="Arial" w:cs="Arial"/>
          <w:szCs w:val="24"/>
        </w:rPr>
        <w:t>Emergency Veterinary Care: In the event of illness or injury, immediate veterinary care will be provided by a local veterinary facility located 4 miles away. For minor treatments or interventions, there will be on-site veterinary room facilities to ensure timely care.</w:t>
      </w:r>
    </w:p>
    <w:p w14:paraId="32C8E9B8" w14:textId="77777777" w:rsidR="00AB2DBE" w:rsidRPr="00AB2DBE" w:rsidRDefault="00AB2DBE" w:rsidP="00AB2DBE">
      <w:pPr>
        <w:rPr>
          <w:rFonts w:ascii="Arial" w:hAnsi="Arial" w:cs="Arial"/>
          <w:szCs w:val="24"/>
        </w:rPr>
      </w:pPr>
    </w:p>
    <w:p w14:paraId="60BB01F2" w14:textId="77777777" w:rsidR="00AB2DBE" w:rsidRPr="00AB2DBE" w:rsidRDefault="00AB2DBE" w:rsidP="00AB2DBE">
      <w:pPr>
        <w:rPr>
          <w:rFonts w:ascii="Arial" w:hAnsi="Arial" w:cs="Arial"/>
          <w:szCs w:val="24"/>
        </w:rPr>
      </w:pPr>
      <w:r w:rsidRPr="00AB2DBE">
        <w:rPr>
          <w:rFonts w:ascii="Arial" w:hAnsi="Arial" w:cs="Arial"/>
          <w:szCs w:val="24"/>
        </w:rPr>
        <w:t>Mental Well-Being and Enclosure Conditions:</w:t>
      </w:r>
    </w:p>
    <w:p w14:paraId="01469369" w14:textId="77777777" w:rsidR="00AB2DBE" w:rsidRPr="00AB2DBE" w:rsidRDefault="00AB2DBE" w:rsidP="00AB2DBE">
      <w:pPr>
        <w:rPr>
          <w:rFonts w:ascii="Arial" w:hAnsi="Arial" w:cs="Arial"/>
          <w:szCs w:val="24"/>
        </w:rPr>
      </w:pPr>
      <w:proofErr w:type="gramStart"/>
      <w:r w:rsidRPr="00AB2DBE">
        <w:rPr>
          <w:rFonts w:ascii="Arial" w:hAnsi="Arial" w:cs="Arial"/>
          <w:szCs w:val="24"/>
        </w:rPr>
        <w:t>Free-Flying</w:t>
      </w:r>
      <w:proofErr w:type="gramEnd"/>
      <w:r w:rsidRPr="00AB2DBE">
        <w:rPr>
          <w:rFonts w:ascii="Arial" w:hAnsi="Arial" w:cs="Arial"/>
          <w:szCs w:val="24"/>
        </w:rPr>
        <w:t xml:space="preserve">: All birds </w:t>
      </w:r>
      <w:proofErr w:type="gramStart"/>
      <w:r w:rsidRPr="00AB2DBE">
        <w:rPr>
          <w:rFonts w:ascii="Arial" w:hAnsi="Arial" w:cs="Arial"/>
          <w:szCs w:val="24"/>
        </w:rPr>
        <w:t>are flown</w:t>
      </w:r>
      <w:proofErr w:type="gramEnd"/>
      <w:r w:rsidRPr="00AB2DBE">
        <w:rPr>
          <w:rFonts w:ascii="Arial" w:hAnsi="Arial" w:cs="Arial"/>
          <w:szCs w:val="24"/>
        </w:rPr>
        <w:t xml:space="preserve"> free daily, allowing them to exhibit natural hunting and flying behaviors. This is essential for their physical and mental well-being, helping to reduce stress and encourage a natural lifestyle.</w:t>
      </w:r>
    </w:p>
    <w:p w14:paraId="0B91C53E" w14:textId="77777777" w:rsidR="00AB2DBE" w:rsidRPr="00AB2DBE" w:rsidRDefault="00AB2DBE" w:rsidP="00AB2DBE">
      <w:pPr>
        <w:rPr>
          <w:rFonts w:ascii="Arial" w:hAnsi="Arial" w:cs="Arial"/>
          <w:szCs w:val="24"/>
        </w:rPr>
      </w:pPr>
    </w:p>
    <w:p w14:paraId="72488170" w14:textId="77777777" w:rsidR="00AB2DBE" w:rsidRPr="00AB2DBE" w:rsidRDefault="00AB2DBE" w:rsidP="00AB2DBE">
      <w:pPr>
        <w:rPr>
          <w:rFonts w:ascii="Arial" w:hAnsi="Arial" w:cs="Arial"/>
          <w:szCs w:val="24"/>
        </w:rPr>
      </w:pPr>
      <w:r w:rsidRPr="00AB2DBE">
        <w:rPr>
          <w:rFonts w:ascii="Arial" w:hAnsi="Arial" w:cs="Arial"/>
          <w:szCs w:val="24"/>
        </w:rPr>
        <w:t>Enrichment: Birds that require additional mental stimulation, such as ravens, are provided with enrichment activities to promote cognitive engagement. This includes puzzle feeders, foraging opportunities, and interactive objects.</w:t>
      </w:r>
    </w:p>
    <w:p w14:paraId="629A8794" w14:textId="77777777" w:rsidR="00AB2DBE" w:rsidRPr="00AB2DBE" w:rsidRDefault="00AB2DBE" w:rsidP="00AB2DBE">
      <w:pPr>
        <w:rPr>
          <w:rFonts w:ascii="Arial" w:hAnsi="Arial" w:cs="Arial"/>
          <w:szCs w:val="24"/>
        </w:rPr>
      </w:pPr>
    </w:p>
    <w:p w14:paraId="5D5031EC" w14:textId="77777777" w:rsidR="00AB2DBE" w:rsidRPr="00AB2DBE" w:rsidRDefault="00AB2DBE" w:rsidP="00AB2DBE">
      <w:pPr>
        <w:rPr>
          <w:rFonts w:ascii="Arial" w:hAnsi="Arial" w:cs="Arial"/>
          <w:szCs w:val="24"/>
        </w:rPr>
      </w:pPr>
      <w:r w:rsidRPr="00AB2DBE">
        <w:rPr>
          <w:rFonts w:ascii="Arial" w:hAnsi="Arial" w:cs="Arial"/>
          <w:szCs w:val="24"/>
        </w:rPr>
        <w:t>Enclosure Design: Aviaries are larger than recommended standards to ensure the birds have ample space to move and behave naturally. Enclosures include natural tree branches, rocks, and ledge perches, providing a variety of choices for perching, which supports both mental and physical health, including foot care.</w:t>
      </w:r>
    </w:p>
    <w:p w14:paraId="68981FEC" w14:textId="77777777" w:rsidR="00AB2DBE" w:rsidRPr="00AB2DBE" w:rsidRDefault="00AB2DBE" w:rsidP="00AB2DBE">
      <w:pPr>
        <w:rPr>
          <w:rFonts w:ascii="Arial" w:hAnsi="Arial" w:cs="Arial"/>
          <w:szCs w:val="24"/>
        </w:rPr>
      </w:pPr>
    </w:p>
    <w:p w14:paraId="2F0D7DDF" w14:textId="77777777" w:rsidR="00AB2DBE" w:rsidRPr="00AB2DBE" w:rsidRDefault="00AB2DBE" w:rsidP="00AB2DBE">
      <w:pPr>
        <w:rPr>
          <w:rFonts w:ascii="Arial" w:hAnsi="Arial" w:cs="Arial"/>
          <w:szCs w:val="24"/>
        </w:rPr>
      </w:pPr>
      <w:r w:rsidRPr="00AB2DBE">
        <w:rPr>
          <w:rFonts w:ascii="Arial" w:hAnsi="Arial" w:cs="Arial"/>
          <w:szCs w:val="24"/>
        </w:rPr>
        <w:t>Access to the Elements: The aviaries are designed to allow access to natural elements through high mesh walls, providing birds with exposure to varying weather conditions and a more natural experience.</w:t>
      </w:r>
    </w:p>
    <w:p w14:paraId="33A2A563" w14:textId="77777777" w:rsidR="00AB2DBE" w:rsidRPr="00AB2DBE" w:rsidRDefault="00AB2DBE" w:rsidP="00AB2DBE">
      <w:pPr>
        <w:rPr>
          <w:rFonts w:ascii="Arial" w:hAnsi="Arial" w:cs="Arial"/>
          <w:szCs w:val="24"/>
        </w:rPr>
      </w:pPr>
    </w:p>
    <w:p w14:paraId="604E7A27" w14:textId="6757F9FB" w:rsidR="00C558E0" w:rsidRPr="00C558E0" w:rsidRDefault="00AB2DBE" w:rsidP="00AB2DBE">
      <w:pPr>
        <w:rPr>
          <w:rFonts w:ascii="Arial" w:hAnsi="Arial" w:cs="Arial"/>
          <w:szCs w:val="24"/>
        </w:rPr>
      </w:pPr>
      <w:r w:rsidRPr="00AB2DBE">
        <w:rPr>
          <w:rFonts w:ascii="Arial" w:hAnsi="Arial" w:cs="Arial"/>
          <w:szCs w:val="24"/>
        </w:rPr>
        <w:t>Protection Against Bird Flu: The roofs of the aviaries are enclosed to provide protection against bird flu risks, ensuring the birds' safety while maintaining a close-to-natural environment</w:t>
      </w:r>
    </w:p>
    <w:p w14:paraId="3DB10C66" w14:textId="77777777" w:rsidR="00C558E0" w:rsidRDefault="00C558E0" w:rsidP="00C558E0">
      <w:pPr>
        <w:rPr>
          <w:rFonts w:ascii="Arial" w:hAnsi="Arial" w:cs="Arial"/>
          <w:b/>
          <w:bCs/>
          <w:szCs w:val="24"/>
        </w:rPr>
      </w:pPr>
    </w:p>
    <w:p w14:paraId="4C3583EA" w14:textId="77777777" w:rsidR="00C558E0" w:rsidRPr="00C558E0" w:rsidRDefault="00C558E0" w:rsidP="00C558E0">
      <w:pPr>
        <w:rPr>
          <w:rFonts w:ascii="Arial" w:hAnsi="Arial" w:cs="Arial"/>
          <w:b/>
          <w:bCs/>
          <w:szCs w:val="24"/>
        </w:rPr>
      </w:pPr>
      <w:r w:rsidRPr="00C558E0">
        <w:rPr>
          <w:rFonts w:ascii="Arial" w:hAnsi="Arial" w:cs="Arial"/>
          <w:b/>
          <w:bCs/>
          <w:szCs w:val="24"/>
        </w:rPr>
        <w:t>(b) Section 2(2)(b) – staff</w:t>
      </w:r>
    </w:p>
    <w:p w14:paraId="3C128033" w14:textId="77777777" w:rsidR="00C558E0" w:rsidRDefault="00C558E0" w:rsidP="00C558E0">
      <w:pPr>
        <w:rPr>
          <w:rFonts w:ascii="Arial" w:hAnsi="Arial" w:cs="Arial"/>
          <w:szCs w:val="24"/>
        </w:rPr>
      </w:pPr>
    </w:p>
    <w:p w14:paraId="2CCCF65A" w14:textId="77777777" w:rsidR="00C558E0" w:rsidRPr="00C558E0" w:rsidRDefault="00C558E0" w:rsidP="00C558E0">
      <w:pPr>
        <w:rPr>
          <w:rFonts w:ascii="Arial" w:hAnsi="Arial" w:cs="Arial"/>
          <w:szCs w:val="24"/>
          <w:u w:val="single"/>
        </w:rPr>
      </w:pPr>
      <w:r w:rsidRPr="00C558E0">
        <w:rPr>
          <w:rFonts w:ascii="Arial" w:hAnsi="Arial" w:cs="Arial"/>
          <w:szCs w:val="24"/>
          <w:u w:val="single"/>
        </w:rPr>
        <w:t>Staff numbers and categories</w:t>
      </w:r>
    </w:p>
    <w:p w14:paraId="4E139BA8" w14:textId="77777777" w:rsidR="00C558E0" w:rsidRDefault="00C558E0" w:rsidP="00C558E0">
      <w:pPr>
        <w:rPr>
          <w:rFonts w:ascii="Arial" w:hAnsi="Arial" w:cs="Arial"/>
          <w:szCs w:val="24"/>
        </w:rPr>
      </w:pPr>
    </w:p>
    <w:p w14:paraId="61476860" w14:textId="77777777" w:rsidR="00C558E0" w:rsidRDefault="00C558E0" w:rsidP="00C558E0">
      <w:pPr>
        <w:rPr>
          <w:rFonts w:ascii="Arial" w:hAnsi="Arial" w:cs="Arial"/>
          <w:szCs w:val="24"/>
        </w:rPr>
      </w:pPr>
      <w:r w:rsidRPr="00C558E0">
        <w:rPr>
          <w:rFonts w:ascii="Arial" w:hAnsi="Arial" w:cs="Arial"/>
          <w:szCs w:val="24"/>
        </w:rPr>
        <w:t>Give details of the numbers and categories of staff to be employed in the zoo</w:t>
      </w:r>
    </w:p>
    <w:p w14:paraId="0B7C1DBE" w14:textId="77777777" w:rsidR="00C558E0" w:rsidRPr="00C558E0" w:rsidRDefault="00C558E0" w:rsidP="00C558E0">
      <w:pPr>
        <w:rPr>
          <w:rFonts w:ascii="Arial" w:hAnsi="Arial" w:cs="Arial"/>
          <w:szCs w:val="24"/>
        </w:rPr>
      </w:pPr>
    </w:p>
    <w:p w14:paraId="338DC6F5" w14:textId="58842D62" w:rsidR="00C558E0" w:rsidRPr="00C558E0" w:rsidRDefault="00C558E0" w:rsidP="00C558E0">
      <w:pPr>
        <w:rPr>
          <w:rFonts w:ascii="Arial" w:hAnsi="Arial" w:cs="Arial"/>
          <w:szCs w:val="24"/>
        </w:rPr>
      </w:pPr>
      <w:r w:rsidRPr="00C558E0">
        <w:rPr>
          <w:rFonts w:ascii="Arial" w:hAnsi="Arial" w:cs="Arial"/>
          <w:szCs w:val="24"/>
        </w:rPr>
        <w:t xml:space="preserve">(i) Senior administrative staff under director/manager </w:t>
      </w:r>
      <w:r w:rsidR="00AB2DBE">
        <w:rPr>
          <w:rFonts w:ascii="Arial" w:hAnsi="Arial" w:cs="Arial"/>
          <w:szCs w:val="24"/>
        </w:rPr>
        <w:t>2</w:t>
      </w:r>
    </w:p>
    <w:p w14:paraId="6116830A" w14:textId="360131DB" w:rsidR="00C558E0" w:rsidRPr="00C558E0" w:rsidRDefault="00C558E0" w:rsidP="00C558E0">
      <w:pPr>
        <w:rPr>
          <w:rFonts w:ascii="Arial" w:hAnsi="Arial" w:cs="Arial"/>
          <w:szCs w:val="24"/>
        </w:rPr>
      </w:pPr>
      <w:r w:rsidRPr="00C558E0">
        <w:rPr>
          <w:rFonts w:ascii="Arial" w:hAnsi="Arial" w:cs="Arial"/>
          <w:szCs w:val="24"/>
        </w:rPr>
        <w:t xml:space="preserve">(ii) Other administrative staff </w:t>
      </w:r>
      <w:r w:rsidR="00AB2DBE">
        <w:rPr>
          <w:rFonts w:ascii="Arial" w:hAnsi="Arial" w:cs="Arial"/>
          <w:szCs w:val="24"/>
        </w:rPr>
        <w:t>1</w:t>
      </w:r>
      <w:r w:rsidRPr="00C558E0">
        <w:rPr>
          <w:rFonts w:ascii="Arial" w:hAnsi="Arial" w:cs="Arial"/>
          <w:szCs w:val="24"/>
        </w:rPr>
        <w:t xml:space="preserve"> </w:t>
      </w:r>
    </w:p>
    <w:p w14:paraId="37ADEEE6" w14:textId="1970EFE2" w:rsidR="00C558E0" w:rsidRPr="00C558E0" w:rsidRDefault="00C558E0" w:rsidP="00C558E0">
      <w:pPr>
        <w:rPr>
          <w:rFonts w:ascii="Arial" w:hAnsi="Arial" w:cs="Arial"/>
          <w:szCs w:val="24"/>
        </w:rPr>
      </w:pPr>
      <w:r w:rsidRPr="00C558E0">
        <w:rPr>
          <w:rFonts w:ascii="Arial" w:hAnsi="Arial" w:cs="Arial"/>
          <w:szCs w:val="24"/>
        </w:rPr>
        <w:t xml:space="preserve">(iii) Keeper staff </w:t>
      </w:r>
      <w:r w:rsidR="00AB2DBE">
        <w:rPr>
          <w:rFonts w:ascii="Arial" w:hAnsi="Arial" w:cs="Arial"/>
          <w:szCs w:val="24"/>
        </w:rPr>
        <w:t>5</w:t>
      </w:r>
      <w:r w:rsidRPr="00C558E0">
        <w:rPr>
          <w:rFonts w:ascii="Arial" w:hAnsi="Arial" w:cs="Arial"/>
          <w:szCs w:val="24"/>
        </w:rPr>
        <w:t xml:space="preserve"> </w:t>
      </w:r>
    </w:p>
    <w:p w14:paraId="26B2C659" w14:textId="134A2A0E" w:rsidR="00C558E0" w:rsidRPr="00C558E0" w:rsidRDefault="00C558E0" w:rsidP="00C558E0">
      <w:pPr>
        <w:rPr>
          <w:rFonts w:ascii="Arial" w:hAnsi="Arial" w:cs="Arial"/>
          <w:szCs w:val="24"/>
        </w:rPr>
      </w:pPr>
      <w:r w:rsidRPr="00C558E0">
        <w:rPr>
          <w:rFonts w:ascii="Arial" w:hAnsi="Arial" w:cs="Arial"/>
          <w:szCs w:val="24"/>
        </w:rPr>
        <w:t xml:space="preserve">(iv) Maintenance staff </w:t>
      </w:r>
      <w:r w:rsidR="00AB2DBE">
        <w:rPr>
          <w:rFonts w:ascii="Arial" w:hAnsi="Arial" w:cs="Arial"/>
          <w:szCs w:val="24"/>
        </w:rPr>
        <w:t>1</w:t>
      </w:r>
    </w:p>
    <w:p w14:paraId="3370012D" w14:textId="77777777" w:rsidR="00C558E0" w:rsidRPr="00C558E0" w:rsidRDefault="00C558E0" w:rsidP="00C558E0">
      <w:pPr>
        <w:rPr>
          <w:rFonts w:ascii="Arial" w:hAnsi="Arial" w:cs="Arial"/>
          <w:szCs w:val="24"/>
        </w:rPr>
      </w:pPr>
      <w:r w:rsidRPr="00C558E0">
        <w:rPr>
          <w:rFonts w:ascii="Arial" w:hAnsi="Arial" w:cs="Arial"/>
          <w:szCs w:val="24"/>
        </w:rPr>
        <w:t xml:space="preserve">(v) Others (please specify) </w:t>
      </w:r>
    </w:p>
    <w:p w14:paraId="2984A5BC" w14:textId="1E8CAE9E" w:rsidR="00C558E0" w:rsidRDefault="00AB2DBE" w:rsidP="00C558E0">
      <w:pPr>
        <w:rPr>
          <w:rFonts w:ascii="Arial" w:hAnsi="Arial" w:cs="Arial"/>
          <w:szCs w:val="24"/>
        </w:rPr>
      </w:pPr>
      <w:r>
        <w:rPr>
          <w:rFonts w:ascii="Arial" w:hAnsi="Arial" w:cs="Arial"/>
          <w:szCs w:val="24"/>
        </w:rPr>
        <w:t>Education and Conservation 1</w:t>
      </w:r>
    </w:p>
    <w:p w14:paraId="0AE00669" w14:textId="3B659AF9" w:rsidR="00AB2DBE" w:rsidRDefault="00AB2DBE" w:rsidP="00C558E0">
      <w:pPr>
        <w:rPr>
          <w:rFonts w:ascii="Arial" w:hAnsi="Arial" w:cs="Arial"/>
          <w:szCs w:val="24"/>
        </w:rPr>
      </w:pPr>
      <w:r>
        <w:rPr>
          <w:rFonts w:ascii="Arial" w:hAnsi="Arial" w:cs="Arial"/>
          <w:szCs w:val="24"/>
        </w:rPr>
        <w:t>Café 4</w:t>
      </w:r>
    </w:p>
    <w:p w14:paraId="7B7270DB" w14:textId="76650F1A" w:rsidR="00AB2DBE" w:rsidRPr="00C558E0" w:rsidRDefault="00AB2DBE" w:rsidP="00C558E0">
      <w:pPr>
        <w:rPr>
          <w:rFonts w:ascii="Arial" w:hAnsi="Arial" w:cs="Arial"/>
          <w:szCs w:val="24"/>
        </w:rPr>
      </w:pPr>
      <w:r>
        <w:rPr>
          <w:rFonts w:ascii="Arial" w:hAnsi="Arial" w:cs="Arial"/>
          <w:szCs w:val="24"/>
        </w:rPr>
        <w:t>Retail 4</w:t>
      </w:r>
    </w:p>
    <w:p w14:paraId="60D6F423" w14:textId="77777777" w:rsidR="00C558E0" w:rsidRDefault="00C558E0" w:rsidP="00C558E0">
      <w:pPr>
        <w:rPr>
          <w:rFonts w:ascii="Arial" w:hAnsi="Arial" w:cs="Arial"/>
          <w:szCs w:val="24"/>
        </w:rPr>
      </w:pPr>
    </w:p>
    <w:p w14:paraId="3160D090" w14:textId="77777777" w:rsidR="00C558E0" w:rsidRPr="00C558E0" w:rsidRDefault="00C558E0" w:rsidP="00C558E0">
      <w:pPr>
        <w:rPr>
          <w:rFonts w:ascii="Arial" w:hAnsi="Arial" w:cs="Arial"/>
          <w:b/>
          <w:bCs/>
          <w:szCs w:val="24"/>
        </w:rPr>
      </w:pPr>
      <w:r w:rsidRPr="00C558E0">
        <w:rPr>
          <w:rFonts w:ascii="Arial" w:hAnsi="Arial" w:cs="Arial"/>
          <w:b/>
          <w:bCs/>
          <w:szCs w:val="24"/>
        </w:rPr>
        <w:t>(c) Section 2(2)(c) – visitors and motor vehicles</w:t>
      </w:r>
    </w:p>
    <w:p w14:paraId="6A2DE2BA" w14:textId="77777777" w:rsidR="00C558E0" w:rsidRDefault="00C558E0" w:rsidP="00C558E0">
      <w:pPr>
        <w:rPr>
          <w:rFonts w:ascii="Arial" w:hAnsi="Arial" w:cs="Arial"/>
          <w:szCs w:val="24"/>
        </w:rPr>
      </w:pPr>
    </w:p>
    <w:p w14:paraId="7D5FDF2B" w14:textId="0D01840B" w:rsidR="00C558E0" w:rsidRPr="00C558E0" w:rsidRDefault="00C558E0" w:rsidP="00C558E0">
      <w:pPr>
        <w:rPr>
          <w:rFonts w:ascii="Arial" w:hAnsi="Arial" w:cs="Arial"/>
          <w:szCs w:val="24"/>
        </w:rPr>
      </w:pPr>
      <w:r w:rsidRPr="00C558E0">
        <w:rPr>
          <w:rFonts w:ascii="Arial" w:hAnsi="Arial" w:cs="Arial"/>
          <w:szCs w:val="24"/>
        </w:rPr>
        <w:t>(i) Approximate number of visitors who are to be accompanied per day</w:t>
      </w:r>
      <w:r w:rsidR="00AB2DBE">
        <w:rPr>
          <w:rFonts w:ascii="Arial" w:hAnsi="Arial" w:cs="Arial"/>
          <w:szCs w:val="24"/>
        </w:rPr>
        <w:t xml:space="preserve"> 50 – 300 depending on the time of year</w:t>
      </w:r>
    </w:p>
    <w:p w14:paraId="0229A566" w14:textId="2F91DA61" w:rsidR="00C558E0" w:rsidRPr="00C558E0" w:rsidRDefault="00C558E0" w:rsidP="00AB2DBE">
      <w:pPr>
        <w:rPr>
          <w:rFonts w:ascii="Arial" w:hAnsi="Arial" w:cs="Arial"/>
          <w:szCs w:val="24"/>
        </w:rPr>
      </w:pPr>
      <w:r w:rsidRPr="00C558E0">
        <w:rPr>
          <w:rFonts w:ascii="Arial" w:hAnsi="Arial" w:cs="Arial"/>
          <w:szCs w:val="24"/>
        </w:rPr>
        <w:t xml:space="preserve">(ii) Type and size for car-parking facilities (if any) </w:t>
      </w:r>
      <w:r w:rsidR="00AB2DBE">
        <w:rPr>
          <w:rFonts w:ascii="Arial" w:hAnsi="Arial" w:cs="Arial"/>
          <w:szCs w:val="24"/>
        </w:rPr>
        <w:t xml:space="preserve">stone </w:t>
      </w:r>
      <w:proofErr w:type="gramStart"/>
      <w:r w:rsidR="00AB2DBE">
        <w:rPr>
          <w:rFonts w:ascii="Arial" w:hAnsi="Arial" w:cs="Arial"/>
          <w:szCs w:val="24"/>
        </w:rPr>
        <w:t>carpark</w:t>
      </w:r>
      <w:proofErr w:type="gramEnd"/>
      <w:r w:rsidR="00AB2DBE">
        <w:rPr>
          <w:rFonts w:ascii="Arial" w:hAnsi="Arial" w:cs="Arial"/>
          <w:szCs w:val="24"/>
        </w:rPr>
        <w:t xml:space="preserve"> suitable for up to 100 cars </w:t>
      </w:r>
    </w:p>
    <w:p w14:paraId="12BAE178" w14:textId="77777777" w:rsidR="00C558E0" w:rsidRPr="00C558E0" w:rsidRDefault="00C558E0" w:rsidP="00C558E0">
      <w:pPr>
        <w:rPr>
          <w:rFonts w:ascii="Arial" w:hAnsi="Arial" w:cs="Arial"/>
          <w:szCs w:val="24"/>
        </w:rPr>
      </w:pPr>
      <w:r w:rsidRPr="00C558E0">
        <w:rPr>
          <w:rFonts w:ascii="Arial" w:hAnsi="Arial" w:cs="Arial"/>
          <w:szCs w:val="24"/>
        </w:rPr>
        <w:t xml:space="preserve">(iii) Safari Parks – approximate number of vehicles which are to be </w:t>
      </w:r>
    </w:p>
    <w:p w14:paraId="266880E7" w14:textId="77777777" w:rsidR="00C558E0" w:rsidRPr="00C558E0" w:rsidRDefault="00C558E0" w:rsidP="00C558E0">
      <w:pPr>
        <w:rPr>
          <w:rFonts w:ascii="Arial" w:hAnsi="Arial" w:cs="Arial"/>
          <w:szCs w:val="24"/>
        </w:rPr>
      </w:pPr>
      <w:r w:rsidRPr="00C558E0">
        <w:rPr>
          <w:rFonts w:ascii="Arial" w:hAnsi="Arial" w:cs="Arial"/>
          <w:szCs w:val="24"/>
        </w:rPr>
        <w:t>accommodated per day</w:t>
      </w:r>
    </w:p>
    <w:p w14:paraId="1225F344" w14:textId="77777777" w:rsidR="00C558E0" w:rsidRPr="00C558E0" w:rsidRDefault="00C558E0" w:rsidP="00C558E0">
      <w:pPr>
        <w:rPr>
          <w:rFonts w:ascii="Arial" w:hAnsi="Arial" w:cs="Arial"/>
          <w:szCs w:val="24"/>
        </w:rPr>
      </w:pPr>
      <w:r w:rsidRPr="00C558E0">
        <w:rPr>
          <w:rFonts w:ascii="Arial" w:hAnsi="Arial" w:cs="Arial"/>
          <w:szCs w:val="24"/>
        </w:rPr>
        <w:t>………………………………………………………………………………</w:t>
      </w:r>
    </w:p>
    <w:p w14:paraId="54F226E8" w14:textId="6398C360" w:rsidR="00C558E0" w:rsidRPr="00C558E0" w:rsidRDefault="00052FA2" w:rsidP="00C558E0">
      <w:pPr>
        <w:rPr>
          <w:rFonts w:ascii="Arial" w:hAnsi="Arial" w:cs="Arial"/>
          <w:szCs w:val="24"/>
        </w:rPr>
      </w:pPr>
      <w:r>
        <w:rPr>
          <w:rFonts w:ascii="Arial" w:hAnsi="Arial" w:cs="Arial"/>
          <w:szCs w:val="24"/>
        </w:rPr>
        <w:t>n/a</w:t>
      </w:r>
      <w:r w:rsidR="00C558E0" w:rsidRPr="00C558E0">
        <w:rPr>
          <w:rFonts w:ascii="Arial" w:hAnsi="Arial" w:cs="Arial"/>
          <w:szCs w:val="24"/>
        </w:rPr>
        <w:t>………………………………………………………………………………</w:t>
      </w:r>
    </w:p>
    <w:p w14:paraId="617DD639" w14:textId="77777777" w:rsidR="00C558E0" w:rsidRDefault="00C558E0" w:rsidP="00C558E0">
      <w:pPr>
        <w:rPr>
          <w:rFonts w:ascii="Arial" w:hAnsi="Arial" w:cs="Arial"/>
          <w:szCs w:val="24"/>
        </w:rPr>
      </w:pPr>
    </w:p>
    <w:p w14:paraId="339027F1" w14:textId="77777777" w:rsidR="00C558E0" w:rsidRPr="00C558E0" w:rsidRDefault="00C558E0" w:rsidP="00C558E0">
      <w:pPr>
        <w:rPr>
          <w:rFonts w:ascii="Arial" w:hAnsi="Arial" w:cs="Arial"/>
          <w:b/>
          <w:bCs/>
          <w:szCs w:val="24"/>
        </w:rPr>
      </w:pPr>
      <w:r w:rsidRPr="00C558E0">
        <w:rPr>
          <w:rFonts w:ascii="Arial" w:hAnsi="Arial" w:cs="Arial"/>
          <w:b/>
          <w:bCs/>
          <w:szCs w:val="24"/>
        </w:rPr>
        <w:t>(d) Section 2(2)(d) – access</w:t>
      </w:r>
    </w:p>
    <w:p w14:paraId="3C591D38" w14:textId="77777777" w:rsidR="00C558E0" w:rsidRDefault="00C558E0" w:rsidP="00C558E0">
      <w:pPr>
        <w:rPr>
          <w:rFonts w:ascii="Arial" w:hAnsi="Arial" w:cs="Arial"/>
          <w:szCs w:val="24"/>
        </w:rPr>
      </w:pPr>
    </w:p>
    <w:p w14:paraId="41C2D0EC" w14:textId="7A555D30" w:rsidR="00C558E0" w:rsidRPr="00C558E0" w:rsidRDefault="00C558E0" w:rsidP="00C558E0">
      <w:pPr>
        <w:rPr>
          <w:rFonts w:ascii="Arial" w:hAnsi="Arial" w:cs="Arial"/>
          <w:szCs w:val="24"/>
        </w:rPr>
      </w:pPr>
      <w:r w:rsidRPr="00C558E0">
        <w:rPr>
          <w:rFonts w:ascii="Arial" w:hAnsi="Arial" w:cs="Arial"/>
          <w:szCs w:val="24"/>
        </w:rPr>
        <w:t xml:space="preserve">Give details </w:t>
      </w:r>
      <w:r w:rsidR="00052FA2">
        <w:rPr>
          <w:rFonts w:ascii="Arial" w:hAnsi="Arial" w:cs="Arial"/>
          <w:szCs w:val="24"/>
        </w:rPr>
        <w:t>o</w:t>
      </w:r>
      <w:r w:rsidRPr="00C558E0">
        <w:rPr>
          <w:rFonts w:ascii="Arial" w:hAnsi="Arial" w:cs="Arial"/>
          <w:szCs w:val="24"/>
        </w:rPr>
        <w:t xml:space="preserve">f the approximate number and position of the means of access </w:t>
      </w:r>
    </w:p>
    <w:p w14:paraId="69D5D6EE" w14:textId="77777777" w:rsidR="00C558E0" w:rsidRPr="00C558E0" w:rsidRDefault="00C558E0" w:rsidP="00C558E0">
      <w:pPr>
        <w:rPr>
          <w:rFonts w:ascii="Arial" w:hAnsi="Arial" w:cs="Arial"/>
          <w:szCs w:val="24"/>
        </w:rPr>
      </w:pPr>
      <w:r w:rsidRPr="00C558E0">
        <w:rPr>
          <w:rFonts w:ascii="Arial" w:hAnsi="Arial" w:cs="Arial"/>
          <w:szCs w:val="24"/>
        </w:rPr>
        <w:t xml:space="preserve">to be provided </w:t>
      </w:r>
      <w:proofErr w:type="gramStart"/>
      <w:r w:rsidRPr="00C558E0">
        <w:rPr>
          <w:rFonts w:ascii="Arial" w:hAnsi="Arial" w:cs="Arial"/>
          <w:szCs w:val="24"/>
        </w:rPr>
        <w:t>to</w:t>
      </w:r>
      <w:proofErr w:type="gramEnd"/>
      <w:r w:rsidRPr="00C558E0">
        <w:rPr>
          <w:rFonts w:ascii="Arial" w:hAnsi="Arial" w:cs="Arial"/>
          <w:szCs w:val="24"/>
        </w:rPr>
        <w:t xml:space="preserve"> the premises. </w:t>
      </w:r>
    </w:p>
    <w:p w14:paraId="4BA36990" w14:textId="77777777" w:rsidR="00C558E0" w:rsidRDefault="00C558E0" w:rsidP="00C558E0">
      <w:pPr>
        <w:rPr>
          <w:rFonts w:ascii="Arial" w:hAnsi="Arial" w:cs="Arial"/>
          <w:szCs w:val="24"/>
        </w:rPr>
      </w:pPr>
    </w:p>
    <w:p w14:paraId="571591E0" w14:textId="77777777" w:rsidR="00C558E0" w:rsidRPr="00C558E0" w:rsidRDefault="00C558E0" w:rsidP="00C558E0">
      <w:pPr>
        <w:rPr>
          <w:rFonts w:ascii="Arial" w:hAnsi="Arial" w:cs="Arial"/>
          <w:b/>
          <w:bCs/>
          <w:szCs w:val="24"/>
        </w:rPr>
      </w:pPr>
      <w:r w:rsidRPr="00C558E0">
        <w:rPr>
          <w:rFonts w:ascii="Arial" w:hAnsi="Arial" w:cs="Arial"/>
          <w:b/>
          <w:bCs/>
          <w:szCs w:val="24"/>
        </w:rPr>
        <w:t>If preferred, this information may be submitted in the form of an</w:t>
      </w:r>
    </w:p>
    <w:p w14:paraId="718A3309" w14:textId="77777777" w:rsidR="00C558E0" w:rsidRPr="00C558E0" w:rsidRDefault="00C558E0" w:rsidP="00C558E0">
      <w:pPr>
        <w:rPr>
          <w:rFonts w:ascii="Arial" w:hAnsi="Arial" w:cs="Arial"/>
          <w:b/>
          <w:bCs/>
          <w:szCs w:val="24"/>
        </w:rPr>
      </w:pPr>
      <w:r w:rsidRPr="00C558E0">
        <w:rPr>
          <w:rFonts w:ascii="Arial" w:hAnsi="Arial" w:cs="Arial"/>
          <w:b/>
          <w:bCs/>
          <w:szCs w:val="24"/>
        </w:rPr>
        <w:t>annotated drawing of plan.</w:t>
      </w:r>
    </w:p>
    <w:p w14:paraId="5DD4D95A" w14:textId="77777777" w:rsidR="00C558E0" w:rsidRPr="00C558E0" w:rsidRDefault="00C558E0" w:rsidP="00C558E0">
      <w:pPr>
        <w:rPr>
          <w:rFonts w:ascii="Arial" w:hAnsi="Arial" w:cs="Arial"/>
          <w:szCs w:val="24"/>
        </w:rPr>
      </w:pPr>
      <w:r w:rsidRPr="00C558E0">
        <w:rPr>
          <w:rFonts w:ascii="Arial" w:hAnsi="Arial" w:cs="Arial"/>
          <w:szCs w:val="24"/>
        </w:rPr>
        <w:t>…………………………………………………………………………………………</w:t>
      </w:r>
    </w:p>
    <w:p w14:paraId="49A33FEA" w14:textId="255F5B6C" w:rsidR="00C558E0" w:rsidRPr="00C558E0" w:rsidRDefault="00052FA2" w:rsidP="00C558E0">
      <w:pPr>
        <w:rPr>
          <w:rFonts w:ascii="Arial" w:hAnsi="Arial" w:cs="Arial"/>
          <w:szCs w:val="24"/>
        </w:rPr>
      </w:pPr>
      <w:r>
        <w:rPr>
          <w:rFonts w:ascii="Arial" w:hAnsi="Arial" w:cs="Arial"/>
          <w:szCs w:val="24"/>
        </w:rPr>
        <w:t>Attached plans for the whole site</w:t>
      </w:r>
      <w:r w:rsidR="00C558E0" w:rsidRPr="00C558E0">
        <w:rPr>
          <w:rFonts w:ascii="Arial" w:hAnsi="Arial" w:cs="Arial"/>
          <w:szCs w:val="24"/>
        </w:rPr>
        <w:t>…………………………………………………………………………………………</w:t>
      </w:r>
    </w:p>
    <w:p w14:paraId="16D7D544" w14:textId="77777777" w:rsidR="00C558E0" w:rsidRPr="00C558E0" w:rsidRDefault="00C558E0" w:rsidP="00C558E0">
      <w:pPr>
        <w:rPr>
          <w:rFonts w:ascii="Arial" w:hAnsi="Arial" w:cs="Arial"/>
          <w:szCs w:val="24"/>
        </w:rPr>
      </w:pPr>
      <w:r w:rsidRPr="00C558E0">
        <w:rPr>
          <w:rFonts w:ascii="Arial" w:hAnsi="Arial" w:cs="Arial"/>
          <w:szCs w:val="24"/>
        </w:rPr>
        <w:t>…………………………………………………………………………………………</w:t>
      </w:r>
    </w:p>
    <w:p w14:paraId="711D62B3" w14:textId="77777777" w:rsidR="00C558E0" w:rsidRPr="00C558E0" w:rsidRDefault="00C558E0" w:rsidP="00C558E0">
      <w:pPr>
        <w:rPr>
          <w:rFonts w:ascii="Arial" w:hAnsi="Arial" w:cs="Arial"/>
          <w:szCs w:val="24"/>
        </w:rPr>
      </w:pPr>
      <w:r w:rsidRPr="00C558E0">
        <w:rPr>
          <w:rFonts w:ascii="Arial" w:hAnsi="Arial" w:cs="Arial"/>
          <w:szCs w:val="24"/>
        </w:rPr>
        <w:t>…………………………………………………………………………………………</w:t>
      </w:r>
    </w:p>
    <w:p w14:paraId="0F60546F" w14:textId="77777777" w:rsidR="00C558E0" w:rsidRPr="00C558E0" w:rsidRDefault="00C558E0" w:rsidP="00C558E0">
      <w:pPr>
        <w:rPr>
          <w:rFonts w:ascii="Arial" w:hAnsi="Arial" w:cs="Arial"/>
          <w:szCs w:val="24"/>
        </w:rPr>
      </w:pPr>
      <w:r w:rsidRPr="00C558E0">
        <w:rPr>
          <w:rFonts w:ascii="Arial" w:hAnsi="Arial" w:cs="Arial"/>
          <w:szCs w:val="24"/>
        </w:rPr>
        <w:t>…………………………………………………………………………………………</w:t>
      </w:r>
    </w:p>
    <w:p w14:paraId="440BF883" w14:textId="77777777" w:rsidR="00C558E0" w:rsidRPr="00C558E0" w:rsidRDefault="00C558E0" w:rsidP="00C558E0">
      <w:pPr>
        <w:rPr>
          <w:rFonts w:ascii="Arial" w:hAnsi="Arial" w:cs="Arial"/>
          <w:b/>
          <w:bCs/>
          <w:szCs w:val="24"/>
        </w:rPr>
      </w:pPr>
      <w:r w:rsidRPr="00C558E0">
        <w:rPr>
          <w:rFonts w:ascii="Arial" w:hAnsi="Arial" w:cs="Arial"/>
          <w:b/>
          <w:bCs/>
          <w:szCs w:val="24"/>
        </w:rPr>
        <w:t>3. Conservation Measures</w:t>
      </w:r>
    </w:p>
    <w:p w14:paraId="1A49A471" w14:textId="77777777" w:rsidR="00C558E0" w:rsidRPr="00C558E0" w:rsidRDefault="00C558E0" w:rsidP="00C558E0">
      <w:pPr>
        <w:rPr>
          <w:rFonts w:ascii="Arial" w:hAnsi="Arial" w:cs="Arial"/>
          <w:szCs w:val="24"/>
        </w:rPr>
      </w:pPr>
    </w:p>
    <w:p w14:paraId="16363747" w14:textId="77777777" w:rsidR="00C558E0" w:rsidRDefault="00C558E0" w:rsidP="00C558E0">
      <w:pPr>
        <w:rPr>
          <w:rFonts w:ascii="Arial" w:hAnsi="Arial" w:cs="Arial"/>
          <w:szCs w:val="24"/>
        </w:rPr>
      </w:pPr>
      <w:r w:rsidRPr="00C558E0">
        <w:rPr>
          <w:rFonts w:ascii="Arial" w:hAnsi="Arial" w:cs="Arial"/>
          <w:szCs w:val="24"/>
        </w:rPr>
        <w:t>Details of conservation measures to be participated in:</w:t>
      </w:r>
    </w:p>
    <w:p w14:paraId="6453AD1E" w14:textId="77777777" w:rsidR="00906F95" w:rsidRPr="00C558E0" w:rsidRDefault="00906F95" w:rsidP="00C558E0">
      <w:pPr>
        <w:rPr>
          <w:rFonts w:ascii="Arial" w:hAnsi="Arial" w:cs="Arial"/>
          <w:szCs w:val="24"/>
        </w:rPr>
      </w:pPr>
    </w:p>
    <w:p w14:paraId="4DF4C7BA" w14:textId="788146F7" w:rsidR="00C558E0" w:rsidRDefault="00052FA2" w:rsidP="00052FA2">
      <w:pPr>
        <w:rPr>
          <w:rFonts w:ascii="Arial" w:hAnsi="Arial" w:cs="Arial"/>
          <w:szCs w:val="24"/>
        </w:rPr>
      </w:pPr>
      <w:r w:rsidRPr="00052FA2">
        <w:rPr>
          <w:rFonts w:ascii="Arial" w:hAnsi="Arial" w:cs="Arial"/>
          <w:szCs w:val="24"/>
        </w:rPr>
        <w:t xml:space="preserve">Eagle Reintroduction Wales (ERW) is our main conservation </w:t>
      </w:r>
      <w:proofErr w:type="spellStart"/>
      <w:r w:rsidRPr="00052FA2">
        <w:rPr>
          <w:rFonts w:ascii="Arial" w:hAnsi="Arial" w:cs="Arial"/>
          <w:szCs w:val="24"/>
        </w:rPr>
        <w:t>programme</w:t>
      </w:r>
      <w:proofErr w:type="spellEnd"/>
      <w:r w:rsidR="00906F95">
        <w:rPr>
          <w:rFonts w:ascii="Arial" w:hAnsi="Arial" w:cs="Arial"/>
          <w:szCs w:val="24"/>
        </w:rPr>
        <w:t>,</w:t>
      </w:r>
      <w:r w:rsidR="00906F95" w:rsidRPr="00906F95">
        <w:rPr>
          <w:rFonts w:ascii="Arial" w:hAnsi="Arial" w:cs="Arial"/>
          <w:szCs w:val="24"/>
        </w:rPr>
        <w:t xml:space="preserve"> </w:t>
      </w:r>
      <w:r w:rsidR="00906F95">
        <w:rPr>
          <w:rFonts w:ascii="Arial" w:hAnsi="Arial" w:cs="Arial"/>
          <w:szCs w:val="24"/>
        </w:rPr>
        <w:t>a</w:t>
      </w:r>
      <w:r w:rsidR="00906F95" w:rsidRPr="00052FA2">
        <w:rPr>
          <w:rFonts w:ascii="Arial" w:hAnsi="Arial" w:cs="Arial"/>
          <w:szCs w:val="24"/>
        </w:rPr>
        <w:t>longside Durrell Wildlife Trust and WWT</w:t>
      </w:r>
      <w:r w:rsidR="00906F95">
        <w:rPr>
          <w:rFonts w:ascii="Arial" w:hAnsi="Arial" w:cs="Arial"/>
          <w:szCs w:val="24"/>
        </w:rPr>
        <w:t>.</w:t>
      </w:r>
      <w:r w:rsidRPr="00052FA2">
        <w:rPr>
          <w:rFonts w:ascii="Arial" w:hAnsi="Arial" w:cs="Arial"/>
          <w:szCs w:val="24"/>
        </w:rPr>
        <w:t xml:space="preserve"> Our involvement includes PR and project support, licensing assistance, engaging senior leaders across Wales, and collaborating on wildlife crime prevention initiatives</w:t>
      </w:r>
    </w:p>
    <w:p w14:paraId="378A5C2A" w14:textId="77777777" w:rsidR="00052FA2" w:rsidRDefault="00052FA2" w:rsidP="00052FA2">
      <w:pPr>
        <w:rPr>
          <w:rFonts w:ascii="Arial" w:hAnsi="Arial" w:cs="Arial"/>
          <w:szCs w:val="24"/>
        </w:rPr>
      </w:pPr>
    </w:p>
    <w:p w14:paraId="5B29FD5D" w14:textId="6E5AD6E0" w:rsidR="00052FA2" w:rsidRDefault="00052FA2" w:rsidP="00052FA2">
      <w:pPr>
        <w:rPr>
          <w:rFonts w:ascii="Arial" w:hAnsi="Arial" w:cs="Arial"/>
          <w:szCs w:val="24"/>
        </w:rPr>
      </w:pPr>
      <w:r w:rsidRPr="00052FA2">
        <w:rPr>
          <w:rFonts w:ascii="Arial" w:hAnsi="Arial" w:cs="Arial"/>
          <w:szCs w:val="24"/>
        </w:rPr>
        <w:t xml:space="preserve">We </w:t>
      </w:r>
      <w:r>
        <w:rPr>
          <w:rFonts w:ascii="Arial" w:hAnsi="Arial" w:cs="Arial"/>
          <w:szCs w:val="24"/>
        </w:rPr>
        <w:t>have just begun a partnership</w:t>
      </w:r>
      <w:r w:rsidRPr="00052FA2">
        <w:rPr>
          <w:rFonts w:ascii="Arial" w:hAnsi="Arial" w:cs="Arial"/>
          <w:szCs w:val="24"/>
        </w:rPr>
        <w:t xml:space="preserve"> with the British Trust for Ornithology (BTO) on the </w:t>
      </w:r>
      <w:proofErr w:type="spellStart"/>
      <w:r w:rsidRPr="00052FA2">
        <w:rPr>
          <w:rFonts w:ascii="Arial" w:hAnsi="Arial" w:cs="Arial"/>
          <w:szCs w:val="24"/>
        </w:rPr>
        <w:t>Cydyll</w:t>
      </w:r>
      <w:proofErr w:type="spellEnd"/>
      <w:r w:rsidRPr="00052FA2">
        <w:rPr>
          <w:rFonts w:ascii="Arial" w:hAnsi="Arial" w:cs="Arial"/>
          <w:szCs w:val="24"/>
        </w:rPr>
        <w:t xml:space="preserve"> Cymru project, monitoring five key raptor species across Wales. Our involvement focuses on supporting engagement and identification efforts, helping to track and protect these species while promoting awareness and conservation across local communities.</w:t>
      </w:r>
    </w:p>
    <w:p w14:paraId="2DA9C269" w14:textId="77777777" w:rsidR="00052FA2" w:rsidRPr="00C558E0" w:rsidRDefault="00052FA2" w:rsidP="00052FA2">
      <w:pPr>
        <w:rPr>
          <w:rFonts w:ascii="Arial" w:hAnsi="Arial" w:cs="Arial"/>
          <w:szCs w:val="24"/>
        </w:rPr>
      </w:pPr>
    </w:p>
    <w:p w14:paraId="6B506C9B" w14:textId="128C79F4" w:rsidR="00C558E0" w:rsidRDefault="00C558E0" w:rsidP="00C558E0">
      <w:pPr>
        <w:rPr>
          <w:rFonts w:ascii="Arial" w:hAnsi="Arial" w:cs="Arial"/>
          <w:szCs w:val="24"/>
        </w:rPr>
      </w:pPr>
      <w:r w:rsidRPr="003730E3">
        <w:rPr>
          <w:rFonts w:ascii="Arial" w:hAnsi="Arial" w:cs="Arial"/>
          <w:b/>
          <w:bCs/>
          <w:szCs w:val="24"/>
        </w:rPr>
        <w:t>Details of how public education and increasing awareness are to be carried out in relation to conservation of biodiversity</w:t>
      </w:r>
      <w:r w:rsidRPr="00C558E0">
        <w:rPr>
          <w:rFonts w:ascii="Arial" w:hAnsi="Arial" w:cs="Arial"/>
          <w:szCs w:val="24"/>
        </w:rPr>
        <w:t>:</w:t>
      </w:r>
    </w:p>
    <w:p w14:paraId="59FC7691" w14:textId="77777777" w:rsidR="00906F95" w:rsidRPr="00C558E0" w:rsidRDefault="00906F95" w:rsidP="00C558E0">
      <w:pPr>
        <w:rPr>
          <w:rFonts w:ascii="Arial" w:hAnsi="Arial" w:cs="Arial"/>
          <w:szCs w:val="24"/>
        </w:rPr>
      </w:pPr>
    </w:p>
    <w:p w14:paraId="49F76CC2" w14:textId="333C6F58" w:rsidR="00C558E0" w:rsidRPr="00C558E0" w:rsidRDefault="00052FA2" w:rsidP="00C558E0">
      <w:pPr>
        <w:rPr>
          <w:rFonts w:ascii="Arial" w:hAnsi="Arial" w:cs="Arial"/>
          <w:szCs w:val="24"/>
        </w:rPr>
      </w:pPr>
      <w:r>
        <w:rPr>
          <w:rFonts w:ascii="Arial" w:hAnsi="Arial" w:cs="Arial"/>
          <w:szCs w:val="24"/>
        </w:rPr>
        <w:t xml:space="preserve">We offer 3 flying shows a day which include talks on the conservation and biodiversity requirements of each species. We have a website which includes </w:t>
      </w:r>
      <w:proofErr w:type="gramStart"/>
      <w:r>
        <w:rPr>
          <w:rFonts w:ascii="Arial" w:hAnsi="Arial" w:cs="Arial"/>
          <w:szCs w:val="24"/>
        </w:rPr>
        <w:t>all of</w:t>
      </w:r>
      <w:proofErr w:type="gramEnd"/>
      <w:r>
        <w:rPr>
          <w:rFonts w:ascii="Arial" w:hAnsi="Arial" w:cs="Arial"/>
          <w:szCs w:val="24"/>
        </w:rPr>
        <w:t xml:space="preserve"> the conservation work we do. </w:t>
      </w:r>
    </w:p>
    <w:p w14:paraId="34143009" w14:textId="5911D5DA" w:rsidR="00C558E0" w:rsidRDefault="00052FA2" w:rsidP="00C558E0">
      <w:pPr>
        <w:rPr>
          <w:rFonts w:ascii="Arial" w:hAnsi="Arial" w:cs="Arial"/>
          <w:szCs w:val="24"/>
        </w:rPr>
      </w:pPr>
      <w:r>
        <w:rPr>
          <w:rFonts w:ascii="Arial" w:hAnsi="Arial" w:cs="Arial"/>
          <w:szCs w:val="24"/>
        </w:rPr>
        <w:t>We visit schools and have schools visit us to learn about conservation of all British Wildlife</w:t>
      </w:r>
    </w:p>
    <w:p w14:paraId="459871F3" w14:textId="77777777" w:rsidR="00906F95" w:rsidRDefault="00906F95" w:rsidP="00C558E0">
      <w:pPr>
        <w:rPr>
          <w:rFonts w:ascii="Arial" w:hAnsi="Arial" w:cs="Arial"/>
          <w:szCs w:val="24"/>
        </w:rPr>
      </w:pPr>
    </w:p>
    <w:p w14:paraId="300720B5" w14:textId="019EE4DA" w:rsidR="00906F95" w:rsidRDefault="00906F95" w:rsidP="00C558E0">
      <w:pPr>
        <w:rPr>
          <w:rFonts w:ascii="Arial" w:hAnsi="Arial" w:cs="Arial"/>
          <w:szCs w:val="24"/>
        </w:rPr>
      </w:pPr>
      <w:r>
        <w:rPr>
          <w:rFonts w:ascii="Arial" w:hAnsi="Arial" w:cs="Arial"/>
          <w:szCs w:val="24"/>
        </w:rPr>
        <w:t xml:space="preserve">There will be an interactive conservation </w:t>
      </w:r>
      <w:proofErr w:type="spellStart"/>
      <w:r>
        <w:rPr>
          <w:rFonts w:ascii="Arial" w:hAnsi="Arial" w:cs="Arial"/>
          <w:szCs w:val="24"/>
        </w:rPr>
        <w:t>centre</w:t>
      </w:r>
      <w:proofErr w:type="spellEnd"/>
      <w:r>
        <w:rPr>
          <w:rFonts w:ascii="Arial" w:hAnsi="Arial" w:cs="Arial"/>
          <w:szCs w:val="24"/>
        </w:rPr>
        <w:t>, teaching about birds of prey and habitats in a unique and engaging way</w:t>
      </w:r>
    </w:p>
    <w:p w14:paraId="4A2A0936" w14:textId="77777777" w:rsidR="00906F95" w:rsidRDefault="00906F95" w:rsidP="00C558E0">
      <w:pPr>
        <w:rPr>
          <w:rFonts w:ascii="Arial" w:hAnsi="Arial" w:cs="Arial"/>
          <w:szCs w:val="24"/>
        </w:rPr>
      </w:pPr>
    </w:p>
    <w:p w14:paraId="671ADD1D" w14:textId="42A75CF2" w:rsidR="00906F95" w:rsidRDefault="00906F95" w:rsidP="00C558E0">
      <w:pPr>
        <w:rPr>
          <w:rFonts w:ascii="Arial" w:hAnsi="Arial" w:cs="Arial"/>
          <w:szCs w:val="24"/>
        </w:rPr>
      </w:pPr>
      <w:r>
        <w:rPr>
          <w:rFonts w:ascii="Arial" w:hAnsi="Arial" w:cs="Arial"/>
          <w:szCs w:val="24"/>
        </w:rPr>
        <w:t xml:space="preserve">Conservation talks will take place regularly </w:t>
      </w:r>
    </w:p>
    <w:p w14:paraId="062C0EF1" w14:textId="77777777" w:rsidR="00906F95" w:rsidRDefault="00906F95" w:rsidP="00C558E0">
      <w:pPr>
        <w:rPr>
          <w:rFonts w:ascii="Arial" w:hAnsi="Arial" w:cs="Arial"/>
          <w:szCs w:val="24"/>
        </w:rPr>
      </w:pPr>
    </w:p>
    <w:p w14:paraId="514044A7" w14:textId="1E329CE8" w:rsidR="00906F95" w:rsidRDefault="00906F95" w:rsidP="00C558E0">
      <w:pPr>
        <w:rPr>
          <w:rFonts w:ascii="Arial" w:hAnsi="Arial" w:cs="Arial"/>
          <w:szCs w:val="24"/>
        </w:rPr>
      </w:pPr>
      <w:r>
        <w:rPr>
          <w:rFonts w:ascii="Arial" w:hAnsi="Arial" w:cs="Arial"/>
          <w:szCs w:val="24"/>
        </w:rPr>
        <w:t xml:space="preserve">TV screens around the Centre will convey the information about the ERW and </w:t>
      </w:r>
      <w:proofErr w:type="spellStart"/>
      <w:r>
        <w:rPr>
          <w:rFonts w:ascii="Arial" w:hAnsi="Arial" w:cs="Arial"/>
          <w:szCs w:val="24"/>
        </w:rPr>
        <w:t>Cydyll</w:t>
      </w:r>
      <w:proofErr w:type="spellEnd"/>
      <w:r>
        <w:rPr>
          <w:rFonts w:ascii="Arial" w:hAnsi="Arial" w:cs="Arial"/>
          <w:szCs w:val="24"/>
        </w:rPr>
        <w:t xml:space="preserve"> Cymru projects. </w:t>
      </w:r>
    </w:p>
    <w:p w14:paraId="0B219034" w14:textId="77777777" w:rsidR="00906F95" w:rsidRDefault="00906F95" w:rsidP="00C558E0">
      <w:pPr>
        <w:rPr>
          <w:rFonts w:ascii="Arial" w:hAnsi="Arial" w:cs="Arial"/>
          <w:szCs w:val="24"/>
        </w:rPr>
      </w:pPr>
    </w:p>
    <w:p w14:paraId="7FE34529" w14:textId="0C96278B" w:rsidR="00906F95" w:rsidRPr="00C558E0" w:rsidRDefault="00906F95" w:rsidP="00C558E0">
      <w:pPr>
        <w:rPr>
          <w:rFonts w:ascii="Arial" w:hAnsi="Arial" w:cs="Arial"/>
          <w:szCs w:val="24"/>
        </w:rPr>
      </w:pPr>
      <w:r>
        <w:rPr>
          <w:rFonts w:ascii="Arial" w:hAnsi="Arial" w:cs="Arial"/>
          <w:szCs w:val="24"/>
        </w:rPr>
        <w:t>We will have a tv monitor showing the rare pair of Marsh Harriers, in a way they are no disturbed but can educate the public about their species</w:t>
      </w:r>
    </w:p>
    <w:p w14:paraId="05838FC8" w14:textId="765D5E7C" w:rsidR="00C558E0" w:rsidRPr="00C558E0" w:rsidRDefault="00C558E0" w:rsidP="00C558E0">
      <w:pPr>
        <w:rPr>
          <w:rFonts w:ascii="Arial" w:hAnsi="Arial" w:cs="Arial"/>
          <w:szCs w:val="24"/>
        </w:rPr>
      </w:pPr>
    </w:p>
    <w:p w14:paraId="2600D7CF" w14:textId="50671DB2" w:rsidR="00C558E0" w:rsidRPr="003730E3" w:rsidRDefault="00C558E0" w:rsidP="00C558E0">
      <w:pPr>
        <w:rPr>
          <w:rFonts w:ascii="Arial" w:hAnsi="Arial" w:cs="Arial"/>
          <w:b/>
          <w:bCs/>
          <w:szCs w:val="24"/>
        </w:rPr>
      </w:pPr>
      <w:r w:rsidRPr="003730E3">
        <w:rPr>
          <w:rFonts w:ascii="Arial" w:hAnsi="Arial" w:cs="Arial"/>
          <w:b/>
          <w:bCs/>
          <w:szCs w:val="24"/>
        </w:rPr>
        <w:t>How are animals to be accommodated in conditions that satisfy their biological and conservation requirements?</w:t>
      </w:r>
    </w:p>
    <w:p w14:paraId="24376573" w14:textId="77777777" w:rsidR="00906F95" w:rsidRPr="00C558E0" w:rsidRDefault="00906F95" w:rsidP="00C558E0">
      <w:pPr>
        <w:rPr>
          <w:rFonts w:ascii="Arial" w:hAnsi="Arial" w:cs="Arial"/>
          <w:szCs w:val="24"/>
        </w:rPr>
      </w:pPr>
    </w:p>
    <w:p w14:paraId="6C36A08B" w14:textId="7C3BAD70" w:rsidR="00052FA2" w:rsidRPr="00052FA2" w:rsidRDefault="00052FA2" w:rsidP="00052FA2">
      <w:pPr>
        <w:rPr>
          <w:rFonts w:ascii="Arial" w:hAnsi="Arial" w:cs="Arial"/>
          <w:szCs w:val="24"/>
        </w:rPr>
      </w:pPr>
      <w:r w:rsidRPr="00052FA2">
        <w:rPr>
          <w:rFonts w:ascii="Arial" w:hAnsi="Arial" w:cs="Arial"/>
          <w:szCs w:val="24"/>
        </w:rPr>
        <w:lastRenderedPageBreak/>
        <w:t>Aviaries are larger than recommended to provide ample space for the birds to move freely and exhibit natural behaviors. This ensures they can fly, perch, and engage in activities that promote physical and mental health.</w:t>
      </w:r>
    </w:p>
    <w:p w14:paraId="06B9D263" w14:textId="77777777" w:rsidR="00052FA2" w:rsidRPr="00052FA2" w:rsidRDefault="00052FA2" w:rsidP="00052FA2">
      <w:pPr>
        <w:rPr>
          <w:rFonts w:ascii="Arial" w:hAnsi="Arial" w:cs="Arial"/>
          <w:szCs w:val="24"/>
        </w:rPr>
      </w:pPr>
    </w:p>
    <w:p w14:paraId="21C8C402" w14:textId="18799887" w:rsidR="00052FA2" w:rsidRPr="00052FA2" w:rsidRDefault="00052FA2" w:rsidP="00052FA2">
      <w:pPr>
        <w:rPr>
          <w:rFonts w:ascii="Arial" w:hAnsi="Arial" w:cs="Arial"/>
          <w:szCs w:val="24"/>
        </w:rPr>
      </w:pPr>
      <w:r w:rsidRPr="00052FA2">
        <w:rPr>
          <w:rFonts w:ascii="Arial" w:hAnsi="Arial" w:cs="Arial"/>
          <w:szCs w:val="24"/>
        </w:rPr>
        <w:t>Enclosures are designed with natural tree branches, rocks, and ledge perches, giving the birds choices for perching and supporting foot care. These features mimic natural environments, allowing birds to express their species-specific behaviors.</w:t>
      </w:r>
    </w:p>
    <w:p w14:paraId="2E14425D" w14:textId="77777777" w:rsidR="00052FA2" w:rsidRPr="00052FA2" w:rsidRDefault="00052FA2" w:rsidP="00052FA2">
      <w:pPr>
        <w:rPr>
          <w:rFonts w:ascii="Arial" w:hAnsi="Arial" w:cs="Arial"/>
          <w:szCs w:val="24"/>
        </w:rPr>
      </w:pPr>
    </w:p>
    <w:p w14:paraId="5A42C81E" w14:textId="0BDD29D2" w:rsidR="00052FA2" w:rsidRPr="00052FA2" w:rsidRDefault="00052FA2" w:rsidP="00052FA2">
      <w:pPr>
        <w:rPr>
          <w:rFonts w:ascii="Arial" w:hAnsi="Arial" w:cs="Arial"/>
          <w:szCs w:val="24"/>
        </w:rPr>
      </w:pPr>
      <w:r w:rsidRPr="00052FA2">
        <w:rPr>
          <w:rFonts w:ascii="Arial" w:hAnsi="Arial" w:cs="Arial"/>
          <w:szCs w:val="24"/>
        </w:rPr>
        <w:t>The aviaries have high mesh walls, allowing birds access to natural elements like wind, rain, and sunlight, which is essential for their well-being and behavior.</w:t>
      </w:r>
    </w:p>
    <w:p w14:paraId="4F041B09" w14:textId="77777777" w:rsidR="00052FA2" w:rsidRPr="00052FA2" w:rsidRDefault="00052FA2" w:rsidP="00052FA2">
      <w:pPr>
        <w:rPr>
          <w:rFonts w:ascii="Arial" w:hAnsi="Arial" w:cs="Arial"/>
          <w:szCs w:val="24"/>
        </w:rPr>
      </w:pPr>
    </w:p>
    <w:p w14:paraId="038C3E85" w14:textId="3E9A084C" w:rsidR="00052FA2" w:rsidRDefault="00052FA2" w:rsidP="00052FA2">
      <w:pPr>
        <w:rPr>
          <w:rFonts w:ascii="Arial" w:hAnsi="Arial" w:cs="Arial"/>
          <w:szCs w:val="24"/>
        </w:rPr>
      </w:pPr>
      <w:r w:rsidRPr="00052FA2">
        <w:rPr>
          <w:rFonts w:ascii="Arial" w:hAnsi="Arial" w:cs="Arial"/>
          <w:szCs w:val="24"/>
        </w:rPr>
        <w:t>The roofs of the aviaries are enclosed to protect birds from potential risks, such as bird flu, while still providing a natural living environment.</w:t>
      </w:r>
      <w:r w:rsidRPr="00052FA2">
        <w:rPr>
          <w:rFonts w:ascii="Arial" w:hAnsi="Arial" w:cs="Arial"/>
          <w:szCs w:val="24"/>
        </w:rPr>
        <w:t xml:space="preserve"> </w:t>
      </w:r>
    </w:p>
    <w:p w14:paraId="637AE0A8" w14:textId="77777777" w:rsidR="00052FA2" w:rsidRDefault="00052FA2" w:rsidP="00052FA2">
      <w:pPr>
        <w:rPr>
          <w:rFonts w:ascii="Arial" w:hAnsi="Arial" w:cs="Arial"/>
          <w:szCs w:val="24"/>
        </w:rPr>
      </w:pPr>
    </w:p>
    <w:p w14:paraId="4272CDB9" w14:textId="36472C4A" w:rsidR="00C558E0" w:rsidRPr="003730E3" w:rsidRDefault="00C558E0" w:rsidP="00052FA2">
      <w:pPr>
        <w:rPr>
          <w:rFonts w:ascii="Arial" w:hAnsi="Arial" w:cs="Arial"/>
          <w:b/>
          <w:bCs/>
          <w:szCs w:val="24"/>
        </w:rPr>
      </w:pPr>
      <w:r w:rsidRPr="003730E3">
        <w:rPr>
          <w:rFonts w:ascii="Arial" w:hAnsi="Arial" w:cs="Arial"/>
          <w:b/>
          <w:bCs/>
          <w:szCs w:val="24"/>
        </w:rPr>
        <w:t xml:space="preserve">Measures to be taken to prevent the escape of animals and measures to be </w:t>
      </w:r>
    </w:p>
    <w:p w14:paraId="494B13EA" w14:textId="77777777" w:rsidR="00C558E0" w:rsidRPr="003730E3" w:rsidRDefault="00C558E0" w:rsidP="00C558E0">
      <w:pPr>
        <w:rPr>
          <w:rFonts w:ascii="Arial" w:hAnsi="Arial" w:cs="Arial"/>
          <w:b/>
          <w:bCs/>
          <w:szCs w:val="24"/>
        </w:rPr>
      </w:pPr>
      <w:r w:rsidRPr="003730E3">
        <w:rPr>
          <w:rFonts w:ascii="Arial" w:hAnsi="Arial" w:cs="Arial"/>
          <w:b/>
          <w:bCs/>
          <w:szCs w:val="24"/>
        </w:rPr>
        <w:t>taken in the event of any escape or unauthorised release:</w:t>
      </w:r>
    </w:p>
    <w:p w14:paraId="6B059662" w14:textId="77777777" w:rsidR="003730E3" w:rsidRPr="00C558E0" w:rsidRDefault="003730E3" w:rsidP="00C558E0">
      <w:pPr>
        <w:rPr>
          <w:rFonts w:ascii="Arial" w:hAnsi="Arial" w:cs="Arial"/>
          <w:szCs w:val="24"/>
        </w:rPr>
      </w:pPr>
    </w:p>
    <w:p w14:paraId="780A217A" w14:textId="15C86C3E" w:rsidR="00C558E0" w:rsidRDefault="00052FA2" w:rsidP="00C558E0">
      <w:pPr>
        <w:rPr>
          <w:rFonts w:ascii="Arial" w:hAnsi="Arial" w:cs="Arial"/>
          <w:szCs w:val="24"/>
        </w:rPr>
      </w:pPr>
      <w:r>
        <w:rPr>
          <w:rFonts w:ascii="Arial" w:hAnsi="Arial" w:cs="Arial"/>
          <w:szCs w:val="24"/>
        </w:rPr>
        <w:t>Safety corridors and double door systems reduce the risk of unplanned release. If I bird does get free from the aviary</w:t>
      </w:r>
      <w:r w:rsidR="00906F95">
        <w:rPr>
          <w:rFonts w:ascii="Arial" w:hAnsi="Arial" w:cs="Arial"/>
          <w:szCs w:val="24"/>
        </w:rPr>
        <w:t xml:space="preserve">, they are all trained and are likely to return to a handler once located. </w:t>
      </w:r>
    </w:p>
    <w:p w14:paraId="5EC801C9" w14:textId="77777777" w:rsidR="00906F95" w:rsidRPr="00C558E0" w:rsidRDefault="00906F95" w:rsidP="00C558E0">
      <w:pPr>
        <w:rPr>
          <w:rFonts w:ascii="Arial" w:hAnsi="Arial" w:cs="Arial"/>
          <w:szCs w:val="24"/>
        </w:rPr>
      </w:pPr>
    </w:p>
    <w:p w14:paraId="37B32F58" w14:textId="77777777" w:rsidR="00C558E0" w:rsidRPr="00C558E0" w:rsidRDefault="00C558E0" w:rsidP="00C558E0">
      <w:pPr>
        <w:rPr>
          <w:rFonts w:ascii="Arial" w:hAnsi="Arial" w:cs="Arial"/>
          <w:szCs w:val="24"/>
        </w:rPr>
      </w:pPr>
      <w:r w:rsidRPr="00C558E0">
        <w:rPr>
          <w:rFonts w:ascii="Arial" w:hAnsi="Arial" w:cs="Arial"/>
          <w:szCs w:val="24"/>
        </w:rPr>
        <w:t>Measures to be taken for pest and vermin control:</w:t>
      </w:r>
    </w:p>
    <w:p w14:paraId="591D9068" w14:textId="4DEB1B34" w:rsidR="00C558E0" w:rsidRPr="00C558E0" w:rsidRDefault="00906F95" w:rsidP="00C558E0">
      <w:pPr>
        <w:rPr>
          <w:rFonts w:ascii="Arial" w:hAnsi="Arial" w:cs="Arial"/>
          <w:szCs w:val="24"/>
        </w:rPr>
      </w:pPr>
      <w:r>
        <w:rPr>
          <w:rFonts w:ascii="Arial" w:hAnsi="Arial" w:cs="Arial"/>
          <w:szCs w:val="24"/>
        </w:rPr>
        <w:t xml:space="preserve">All aviaries are designed to not allow entry by pests. Mesh is too </w:t>
      </w:r>
      <w:r w:rsidR="003730E3">
        <w:rPr>
          <w:rFonts w:ascii="Arial" w:hAnsi="Arial" w:cs="Arial"/>
          <w:szCs w:val="24"/>
        </w:rPr>
        <w:t>small,</w:t>
      </w:r>
      <w:r>
        <w:rPr>
          <w:rFonts w:ascii="Arial" w:hAnsi="Arial" w:cs="Arial"/>
          <w:szCs w:val="24"/>
        </w:rPr>
        <w:t xml:space="preserve"> and each aviary is sealed to prevent cross contamination. </w:t>
      </w:r>
    </w:p>
    <w:p w14:paraId="5E39D306" w14:textId="77777777" w:rsidR="00C558E0" w:rsidRDefault="00C558E0" w:rsidP="00C558E0">
      <w:pPr>
        <w:rPr>
          <w:rFonts w:ascii="Arial" w:hAnsi="Arial" w:cs="Arial"/>
          <w:szCs w:val="24"/>
        </w:rPr>
      </w:pPr>
    </w:p>
    <w:p w14:paraId="6B6186F0" w14:textId="77777777" w:rsidR="00C558E0" w:rsidRDefault="00C558E0" w:rsidP="00C558E0">
      <w:pPr>
        <w:rPr>
          <w:rFonts w:ascii="Arial" w:hAnsi="Arial" w:cs="Arial"/>
          <w:szCs w:val="24"/>
        </w:rPr>
      </w:pPr>
    </w:p>
    <w:p w14:paraId="17828566" w14:textId="1433EA94" w:rsidR="00B96352" w:rsidRPr="007F2EE1" w:rsidRDefault="00C558E0" w:rsidP="00C558E0">
      <w:pPr>
        <w:rPr>
          <w:rFonts w:ascii="Arial" w:hAnsi="Arial" w:cs="Arial"/>
          <w:szCs w:val="24"/>
        </w:rPr>
      </w:pPr>
      <w:r w:rsidRPr="00C558E0">
        <w:rPr>
          <w:rFonts w:ascii="Arial" w:hAnsi="Arial" w:cs="Arial"/>
          <w:szCs w:val="24"/>
        </w:rPr>
        <w:t>Signed</w:t>
      </w:r>
      <w:r w:rsidR="003730E3">
        <w:rPr>
          <w:rFonts w:ascii="Arial" w:hAnsi="Arial" w:cs="Arial"/>
          <w:noProof/>
          <w:szCs w:val="24"/>
        </w:rPr>
        <w:drawing>
          <wp:inline distT="0" distB="0" distL="0" distR="0" wp14:anchorId="6417BDEF" wp14:editId="1EEB0551">
            <wp:extent cx="965200" cy="435593"/>
            <wp:effectExtent l="0" t="0" r="0" b="0"/>
            <wp:docPr id="1730926884"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26884" name="Picture 1" descr="A black background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4074" cy="439598"/>
                    </a:xfrm>
                    <a:prstGeom prst="rect">
                      <a:avLst/>
                    </a:prstGeom>
                  </pic:spPr>
                </pic:pic>
              </a:graphicData>
            </a:graphic>
          </wp:inline>
        </w:drawing>
      </w:r>
      <w:r w:rsidR="003730E3">
        <w:rPr>
          <w:rFonts w:ascii="Arial" w:hAnsi="Arial" w:cs="Arial"/>
          <w:szCs w:val="24"/>
        </w:rPr>
        <w:tab/>
      </w:r>
      <w:r w:rsidRPr="00C558E0">
        <w:rPr>
          <w:rFonts w:ascii="Arial" w:hAnsi="Arial" w:cs="Arial"/>
          <w:szCs w:val="24"/>
        </w:rPr>
        <w:t xml:space="preserve">(Intended Zoo Operator) </w:t>
      </w:r>
      <w:r w:rsidR="003730E3">
        <w:rPr>
          <w:rFonts w:ascii="Arial" w:hAnsi="Arial" w:cs="Arial"/>
          <w:szCs w:val="24"/>
        </w:rPr>
        <w:tab/>
      </w:r>
      <w:r w:rsidR="003730E3">
        <w:rPr>
          <w:rFonts w:ascii="Arial" w:hAnsi="Arial" w:cs="Arial"/>
          <w:szCs w:val="24"/>
        </w:rPr>
        <w:tab/>
      </w:r>
      <w:r w:rsidRPr="00C558E0">
        <w:rPr>
          <w:rFonts w:ascii="Arial" w:hAnsi="Arial" w:cs="Arial"/>
          <w:szCs w:val="24"/>
        </w:rPr>
        <w:t xml:space="preserve">Date </w:t>
      </w:r>
      <w:r w:rsidR="003730E3">
        <w:rPr>
          <w:rFonts w:ascii="Arial" w:hAnsi="Arial" w:cs="Arial"/>
          <w:szCs w:val="24"/>
        </w:rPr>
        <w:t>23/06/25</w:t>
      </w:r>
    </w:p>
    <w:sectPr w:rsidR="00B96352" w:rsidRPr="007F2EE1" w:rsidSect="00091A7D">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ED0E" w14:textId="77777777" w:rsidR="0098026D" w:rsidRDefault="0098026D" w:rsidP="00091A7D">
      <w:r>
        <w:separator/>
      </w:r>
    </w:p>
  </w:endnote>
  <w:endnote w:type="continuationSeparator" w:id="0">
    <w:p w14:paraId="6B91DCB7" w14:textId="77777777" w:rsidR="0098026D" w:rsidRDefault="0098026D" w:rsidP="0009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502E" w14:textId="77777777" w:rsidR="00091A7D" w:rsidRPr="00091A7D" w:rsidRDefault="009D3ED4" w:rsidP="00091A7D">
    <w:pPr>
      <w:pStyle w:val="Footer"/>
    </w:pPr>
    <w:r>
      <w:rPr>
        <w:noProof/>
      </w:rPr>
      <w:drawing>
        <wp:anchor distT="0" distB="0" distL="114300" distR="114300" simplePos="0" relativeHeight="251670528" behindDoc="1" locked="0" layoutInCell="1" allowOverlap="1" wp14:anchorId="310C96ED" wp14:editId="4B06DC16">
          <wp:simplePos x="0" y="0"/>
          <wp:positionH relativeFrom="column">
            <wp:posOffset>-631597</wp:posOffset>
          </wp:positionH>
          <wp:positionV relativeFrom="paragraph">
            <wp:posOffset>-1041598</wp:posOffset>
          </wp:positionV>
          <wp:extent cx="7041823" cy="144271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s_SaferCommunities 1.jpg"/>
                  <pic:cNvPicPr/>
                </pic:nvPicPr>
                <pic:blipFill>
                  <a:blip r:embed="rId1">
                    <a:extLst>
                      <a:ext uri="{28A0092B-C50C-407E-A947-70E740481C1C}">
                        <a14:useLocalDpi xmlns:a14="http://schemas.microsoft.com/office/drawing/2010/main" val="0"/>
                      </a:ext>
                    </a:extLst>
                  </a:blip>
                  <a:stretch>
                    <a:fillRect/>
                  </a:stretch>
                </pic:blipFill>
                <pic:spPr>
                  <a:xfrm>
                    <a:off x="0" y="0"/>
                    <a:ext cx="7179843" cy="14709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C9D14" w14:textId="77777777" w:rsidR="0098026D" w:rsidRDefault="0098026D" w:rsidP="00091A7D">
      <w:r>
        <w:separator/>
      </w:r>
    </w:p>
  </w:footnote>
  <w:footnote w:type="continuationSeparator" w:id="0">
    <w:p w14:paraId="12C156C8" w14:textId="77777777" w:rsidR="0098026D" w:rsidRDefault="0098026D" w:rsidP="0009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011F" w14:textId="77777777" w:rsidR="00091A7D" w:rsidRPr="00091A7D" w:rsidRDefault="006068F5" w:rsidP="00797080">
    <w:pPr>
      <w:pStyle w:val="Header"/>
      <w:tabs>
        <w:tab w:val="clear" w:pos="4513"/>
        <w:tab w:val="clear" w:pos="9026"/>
        <w:tab w:val="center" w:pos="4510"/>
      </w:tabs>
    </w:pPr>
    <w:r>
      <w:rPr>
        <w:noProof/>
      </w:rPr>
      <w:drawing>
        <wp:anchor distT="0" distB="0" distL="114300" distR="114300" simplePos="0" relativeHeight="251669504" behindDoc="1" locked="0" layoutInCell="1" allowOverlap="1" wp14:anchorId="5C207DA8" wp14:editId="65816BAC">
          <wp:simplePos x="0" y="0"/>
          <wp:positionH relativeFrom="column">
            <wp:posOffset>-631597</wp:posOffset>
          </wp:positionH>
          <wp:positionV relativeFrom="paragraph">
            <wp:posOffset>-176203</wp:posOffset>
          </wp:positionV>
          <wp:extent cx="6928701" cy="100243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_CCC 1.jpg"/>
                  <pic:cNvPicPr/>
                </pic:nvPicPr>
                <pic:blipFill>
                  <a:blip r:embed="rId1">
                    <a:extLst>
                      <a:ext uri="{28A0092B-C50C-407E-A947-70E740481C1C}">
                        <a14:useLocalDpi xmlns:a14="http://schemas.microsoft.com/office/drawing/2010/main" val="0"/>
                      </a:ext>
                    </a:extLst>
                  </a:blip>
                  <a:stretch>
                    <a:fillRect/>
                  </a:stretch>
                </pic:blipFill>
                <pic:spPr>
                  <a:xfrm>
                    <a:off x="0" y="0"/>
                    <a:ext cx="7066766" cy="1022409"/>
                  </a:xfrm>
                  <a:prstGeom prst="rect">
                    <a:avLst/>
                  </a:prstGeom>
                </pic:spPr>
              </pic:pic>
            </a:graphicData>
          </a:graphic>
          <wp14:sizeRelH relativeFrom="page">
            <wp14:pctWidth>0</wp14:pctWidth>
          </wp14:sizeRelH>
          <wp14:sizeRelV relativeFrom="page">
            <wp14:pctHeight>0</wp14:pctHeight>
          </wp14:sizeRelV>
        </wp:anchor>
      </w:drawing>
    </w:r>
    <w:r w:rsidR="0079708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6D"/>
    <w:rsid w:val="0001707A"/>
    <w:rsid w:val="00020A3D"/>
    <w:rsid w:val="000213F5"/>
    <w:rsid w:val="00037E6C"/>
    <w:rsid w:val="00052FA2"/>
    <w:rsid w:val="00063936"/>
    <w:rsid w:val="00091A7D"/>
    <w:rsid w:val="000B219B"/>
    <w:rsid w:val="000C4CE0"/>
    <w:rsid w:val="00131690"/>
    <w:rsid w:val="001972CA"/>
    <w:rsid w:val="001A190F"/>
    <w:rsid w:val="001C4ECB"/>
    <w:rsid w:val="001E2A95"/>
    <w:rsid w:val="002056A2"/>
    <w:rsid w:val="00222933"/>
    <w:rsid w:val="00252F7F"/>
    <w:rsid w:val="00253132"/>
    <w:rsid w:val="00274125"/>
    <w:rsid w:val="002E1AA7"/>
    <w:rsid w:val="003062BD"/>
    <w:rsid w:val="00340FC0"/>
    <w:rsid w:val="00352901"/>
    <w:rsid w:val="003730E3"/>
    <w:rsid w:val="003B2FDF"/>
    <w:rsid w:val="003B3FEF"/>
    <w:rsid w:val="003D0D04"/>
    <w:rsid w:val="00456F26"/>
    <w:rsid w:val="00504DB0"/>
    <w:rsid w:val="005571B0"/>
    <w:rsid w:val="005644EA"/>
    <w:rsid w:val="005853B1"/>
    <w:rsid w:val="00594051"/>
    <w:rsid w:val="005A330A"/>
    <w:rsid w:val="005B27B5"/>
    <w:rsid w:val="005B6810"/>
    <w:rsid w:val="005C0164"/>
    <w:rsid w:val="006068F5"/>
    <w:rsid w:val="00623AAF"/>
    <w:rsid w:val="006335BF"/>
    <w:rsid w:val="00663A9C"/>
    <w:rsid w:val="00743CD7"/>
    <w:rsid w:val="007534AB"/>
    <w:rsid w:val="00761772"/>
    <w:rsid w:val="00766B2B"/>
    <w:rsid w:val="00797080"/>
    <w:rsid w:val="007C5DCF"/>
    <w:rsid w:val="007D6ED4"/>
    <w:rsid w:val="007E32CE"/>
    <w:rsid w:val="007F2EE1"/>
    <w:rsid w:val="00810198"/>
    <w:rsid w:val="00851381"/>
    <w:rsid w:val="00857482"/>
    <w:rsid w:val="008C2BBB"/>
    <w:rsid w:val="00906F95"/>
    <w:rsid w:val="00934330"/>
    <w:rsid w:val="00942DC9"/>
    <w:rsid w:val="009664A8"/>
    <w:rsid w:val="0098026D"/>
    <w:rsid w:val="009B4613"/>
    <w:rsid w:val="009D3ED4"/>
    <w:rsid w:val="009D5169"/>
    <w:rsid w:val="00A421EE"/>
    <w:rsid w:val="00A50105"/>
    <w:rsid w:val="00A776EA"/>
    <w:rsid w:val="00AA068F"/>
    <w:rsid w:val="00AB2DBE"/>
    <w:rsid w:val="00AB75CB"/>
    <w:rsid w:val="00AD3733"/>
    <w:rsid w:val="00AD7FAA"/>
    <w:rsid w:val="00B56CC4"/>
    <w:rsid w:val="00B92793"/>
    <w:rsid w:val="00B96352"/>
    <w:rsid w:val="00BB5240"/>
    <w:rsid w:val="00BD4AE5"/>
    <w:rsid w:val="00C558E0"/>
    <w:rsid w:val="00D225D3"/>
    <w:rsid w:val="00D34799"/>
    <w:rsid w:val="00E0219D"/>
    <w:rsid w:val="00E1055F"/>
    <w:rsid w:val="00E174E6"/>
    <w:rsid w:val="00E47DE7"/>
    <w:rsid w:val="00EA1FC5"/>
    <w:rsid w:val="00EB7B91"/>
    <w:rsid w:val="00F01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44017"/>
  <w15:chartTrackingRefBased/>
  <w15:docId w15:val="{37FEEC3F-5CF5-4D1D-BE6A-6B55152C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7D"/>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47D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A7D"/>
    <w:pPr>
      <w:tabs>
        <w:tab w:val="center" w:pos="4513"/>
        <w:tab w:val="right" w:pos="9026"/>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091A7D"/>
  </w:style>
  <w:style w:type="paragraph" w:styleId="Footer">
    <w:name w:val="footer"/>
    <w:basedOn w:val="Normal"/>
    <w:link w:val="FooterChar"/>
    <w:uiPriority w:val="99"/>
    <w:unhideWhenUsed/>
    <w:rsid w:val="00091A7D"/>
    <w:pPr>
      <w:tabs>
        <w:tab w:val="center" w:pos="4513"/>
        <w:tab w:val="right" w:pos="9026"/>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091A7D"/>
  </w:style>
  <w:style w:type="character" w:customStyle="1" w:styleId="Heading1Char">
    <w:name w:val="Heading 1 Char"/>
    <w:basedOn w:val="DefaultParagraphFont"/>
    <w:link w:val="Heading1"/>
    <w:uiPriority w:val="9"/>
    <w:rsid w:val="00E47DE7"/>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rsid w:val="00E174E6"/>
    <w:pPr>
      <w:overflowPunct w:val="0"/>
      <w:autoSpaceDE w:val="0"/>
      <w:autoSpaceDN w:val="0"/>
      <w:adjustRightInd w:val="0"/>
      <w:textAlignment w:val="baseline"/>
    </w:pPr>
    <w:rPr>
      <w:rFonts w:ascii="Courier New" w:hAnsi="Courier New" w:cs="Courier New"/>
      <w:sz w:val="20"/>
      <w:lang w:val="en-GB"/>
    </w:rPr>
  </w:style>
  <w:style w:type="character" w:customStyle="1" w:styleId="PlainTextChar">
    <w:name w:val="Plain Text Char"/>
    <w:basedOn w:val="DefaultParagraphFont"/>
    <w:link w:val="PlainText"/>
    <w:rsid w:val="00E174E6"/>
    <w:rPr>
      <w:rFonts w:ascii="Courier New" w:eastAsia="Times New Roman"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919491">
      <w:bodyDiv w:val="1"/>
      <w:marLeft w:val="0"/>
      <w:marRight w:val="0"/>
      <w:marTop w:val="0"/>
      <w:marBottom w:val="0"/>
      <w:divBdr>
        <w:top w:val="none" w:sz="0" w:space="0" w:color="auto"/>
        <w:left w:val="none" w:sz="0" w:space="0" w:color="auto"/>
        <w:bottom w:val="none" w:sz="0" w:space="0" w:color="auto"/>
        <w:right w:val="none" w:sz="0" w:space="0" w:color="auto"/>
      </w:divBdr>
    </w:div>
    <w:div w:id="1838694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AppData\Local\Microsoft\Windows\INetCache\Content.Outlook\76CCF5BU\Notice%20of%20Intention%20to%20Apply%20for%20Zoo%20Lice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7A84C8A6FB548B5FCB801769B776C" ma:contentTypeVersion="15" ma:contentTypeDescription="Create a new document." ma:contentTypeScope="" ma:versionID="e540b596f85d619253d42f2b43a3e48a">
  <xsd:schema xmlns:xsd="http://www.w3.org/2001/XMLSchema" xmlns:xs="http://www.w3.org/2001/XMLSchema" xmlns:p="http://schemas.microsoft.com/office/2006/metadata/properties" xmlns:ns2="5262a418-2b75-422a-868a-7de5feee3f32" xmlns:ns3="45ace282-d003-414b-b687-ef5af0598b4b" targetNamespace="http://schemas.microsoft.com/office/2006/metadata/properties" ma:root="true" ma:fieldsID="adf13bd19444660cb71c14f6ebbc2068" ns2:_="" ns3:_="">
    <xsd:import namespace="5262a418-2b75-422a-868a-7de5feee3f32"/>
    <xsd:import namespace="45ace282-d003-414b-b687-ef5af0598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a418-2b75-422a-868a-7de5feee3f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fd2db-247e-471c-a736-68b219050723}" ma:internalName="TaxCatchAll" ma:showField="CatchAllData" ma:web="5262a418-2b75-422a-868a-7de5feee3f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ce282-d003-414b-b687-ef5af0598b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62a418-2b75-422a-868a-7de5feee3f32" xsi:nil="true"/>
    <lcf76f155ced4ddcb4097134ff3c332f xmlns="45ace282-d003-414b-b687-ef5af0598b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0BF820-73F6-4F22-ABD7-AB8120CF8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2a418-2b75-422a-868a-7de5feee3f32"/>
    <ds:schemaRef ds:uri="45ace282-d003-414b-b687-ef5af0598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13B49-E2A8-4DA9-9792-5656D56B88D5}">
  <ds:schemaRefs>
    <ds:schemaRef ds:uri="http://schemas.microsoft.com/sharepoint/v3/contenttype/forms"/>
  </ds:schemaRefs>
</ds:datastoreItem>
</file>

<file path=customXml/itemProps3.xml><?xml version="1.0" encoding="utf-8"?>
<ds:datastoreItem xmlns:ds="http://schemas.openxmlformats.org/officeDocument/2006/customXml" ds:itemID="{1B9612C6-45FD-4580-B3A1-E886706B87CF}">
  <ds:schemaRefs>
    <ds:schemaRef ds:uri="http://schemas.microsoft.com/office/2006/metadata/properties"/>
    <ds:schemaRef ds:uri="http://schemas.microsoft.com/office/infopath/2007/PartnerControls"/>
    <ds:schemaRef ds:uri="5262a418-2b75-422a-868a-7de5feee3f32"/>
    <ds:schemaRef ds:uri="45ace282-d003-414b-b687-ef5af0598b4b"/>
  </ds:schemaRefs>
</ds:datastoreItem>
</file>

<file path=docProps/app.xml><?xml version="1.0" encoding="utf-8"?>
<Properties xmlns="http://schemas.openxmlformats.org/officeDocument/2006/extended-properties" xmlns:vt="http://schemas.openxmlformats.org/officeDocument/2006/docPropsVTypes">
  <Template>Notice of Intention to Apply for Zoo Licence template</Template>
  <TotalTime>46</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Hill</dc:creator>
  <cp:keywords/>
  <dc:description/>
  <cp:lastModifiedBy>Emma Hill</cp:lastModifiedBy>
  <cp:revision>1</cp:revision>
  <cp:lastPrinted>2017-05-15T15:06:00Z</cp:lastPrinted>
  <dcterms:created xsi:type="dcterms:W3CDTF">2025-06-23T09:56:00Z</dcterms:created>
  <dcterms:modified xsi:type="dcterms:W3CDTF">2025-06-23T10:42:00Z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0x0101004C67A84C8A6FB548B5FCB801769B776C</vt:lpwstr>
  </property>
  <property fmtid="{D5CDD505-2E9C-101B-9397-08002B2CF9AE}" pid="3" name="Order">
    <vt:r8>100</vt:r8>
  </property>
</Properties>
</file>