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14B1A" w14:textId="77777777" w:rsidR="000F3DEB" w:rsidRPr="00693189" w:rsidRDefault="000F3DEB" w:rsidP="000F3DEB">
      <w:pPr>
        <w:pBdr>
          <w:bottom w:val="single" w:sz="4" w:space="1" w:color="auto"/>
        </w:pBdr>
        <w:jc w:val="center"/>
        <w:rPr>
          <w:rFonts w:ascii="Arial" w:hAnsi="Arial" w:cs="Arial"/>
          <w:b/>
          <w:bCs/>
          <w:sz w:val="28"/>
          <w:szCs w:val="28"/>
        </w:rPr>
      </w:pPr>
      <w:r w:rsidRPr="00693189">
        <w:rPr>
          <w:rFonts w:ascii="Arial" w:hAnsi="Arial" w:cs="Arial"/>
          <w:b/>
          <w:bCs/>
          <w:sz w:val="28"/>
          <w:szCs w:val="28"/>
        </w:rPr>
        <w:t>CARMARTHENSHIRE</w:t>
      </w:r>
    </w:p>
    <w:p w14:paraId="35FB0747" w14:textId="77777777" w:rsidR="000F3DEB" w:rsidRDefault="000F3DEB" w:rsidP="000F3DEB">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4CA90684" w14:textId="030B0F9C" w:rsidR="00E21AE2" w:rsidRPr="00693189" w:rsidRDefault="00E21AE2" w:rsidP="000F3DEB">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38BEE7AD" w14:textId="078E8D8D" w:rsidR="000F3DEB" w:rsidRDefault="00E21AE2" w:rsidP="004E446D">
      <w:pPr>
        <w:jc w:val="center"/>
        <w:rPr>
          <w:rFonts w:ascii="Arial" w:hAnsi="Arial" w:cs="Arial"/>
          <w:b/>
          <w:bCs/>
          <w:sz w:val="24"/>
          <w:szCs w:val="24"/>
        </w:rPr>
      </w:pPr>
      <w:r w:rsidRPr="00E21AE2">
        <w:rPr>
          <w:rFonts w:ascii="Arial" w:hAnsi="Arial" w:cs="Arial"/>
          <w:b/>
          <w:bCs/>
          <w:sz w:val="24"/>
          <w:szCs w:val="24"/>
        </w:rPr>
        <w:t>Hearing Session 1 - Plan Preparation and LDP Strategic Framework</w:t>
      </w:r>
    </w:p>
    <w:p w14:paraId="74B029A0" w14:textId="77777777" w:rsidR="00702631" w:rsidRDefault="00702631" w:rsidP="000F3DEB">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6374"/>
        <w:gridCol w:w="2642"/>
      </w:tblGrid>
      <w:tr w:rsidR="000F3DEB" w:rsidRPr="00693189" w14:paraId="19C542FC" w14:textId="77777777">
        <w:tc>
          <w:tcPr>
            <w:tcW w:w="6374" w:type="dxa"/>
          </w:tcPr>
          <w:p w14:paraId="5CE4901C" w14:textId="77777777" w:rsidR="000F3DEB" w:rsidRPr="00AA6476" w:rsidRDefault="000F3DEB">
            <w:pPr>
              <w:rPr>
                <w:rFonts w:ascii="Arial" w:hAnsi="Arial" w:cs="Arial"/>
                <w:b/>
                <w:bCs/>
                <w:sz w:val="24"/>
                <w:szCs w:val="24"/>
              </w:rPr>
            </w:pPr>
            <w:r w:rsidRPr="00AA6476">
              <w:rPr>
                <w:rFonts w:ascii="Arial" w:hAnsi="Arial" w:cs="Arial"/>
                <w:b/>
                <w:bCs/>
                <w:sz w:val="24"/>
                <w:szCs w:val="24"/>
              </w:rPr>
              <w:t>Action Point</w:t>
            </w:r>
          </w:p>
        </w:tc>
        <w:tc>
          <w:tcPr>
            <w:tcW w:w="2642" w:type="dxa"/>
          </w:tcPr>
          <w:p w14:paraId="47797689" w14:textId="77777777" w:rsidR="000F3DEB" w:rsidRPr="00AA6476" w:rsidRDefault="000F3DEB">
            <w:pPr>
              <w:rPr>
                <w:rFonts w:ascii="Arial" w:hAnsi="Arial" w:cs="Arial"/>
                <w:b/>
                <w:bCs/>
                <w:sz w:val="24"/>
                <w:szCs w:val="24"/>
              </w:rPr>
            </w:pPr>
            <w:r w:rsidRPr="00AA6476">
              <w:rPr>
                <w:rFonts w:ascii="Arial" w:hAnsi="Arial" w:cs="Arial"/>
                <w:b/>
                <w:bCs/>
                <w:sz w:val="24"/>
                <w:szCs w:val="24"/>
              </w:rPr>
              <w:t>To be completed by</w:t>
            </w:r>
          </w:p>
        </w:tc>
      </w:tr>
      <w:tr w:rsidR="000F3DEB" w14:paraId="12BADCAA" w14:textId="77777777">
        <w:tc>
          <w:tcPr>
            <w:tcW w:w="6374" w:type="dxa"/>
          </w:tcPr>
          <w:p w14:paraId="156E4771" w14:textId="06F1402F" w:rsidR="00BD71CB" w:rsidRPr="00243755" w:rsidRDefault="000F3DEB" w:rsidP="001B02E7">
            <w:pPr>
              <w:contextualSpacing/>
              <w:rPr>
                <w:rFonts w:ascii="Arial" w:hAnsi="Arial" w:cs="Arial"/>
                <w:sz w:val="24"/>
                <w:szCs w:val="24"/>
              </w:rPr>
            </w:pPr>
            <w:bookmarkStart w:id="0" w:name="_Hlk180569372"/>
            <w:r w:rsidRPr="00243755">
              <w:rPr>
                <w:rFonts w:ascii="Arial" w:hAnsi="Arial" w:cs="Arial"/>
                <w:b/>
                <w:bCs/>
                <w:kern w:val="0"/>
                <w:sz w:val="24"/>
                <w:szCs w:val="24"/>
                <w14:ligatures w14:val="none"/>
              </w:rPr>
              <w:t>AP</w:t>
            </w:r>
            <w:r w:rsidR="00F92780" w:rsidRPr="00243755">
              <w:rPr>
                <w:rFonts w:ascii="Arial" w:hAnsi="Arial" w:cs="Arial"/>
                <w:b/>
                <w:bCs/>
                <w:kern w:val="0"/>
                <w:sz w:val="24"/>
                <w:szCs w:val="24"/>
                <w14:ligatures w14:val="none"/>
              </w:rPr>
              <w:t>1</w:t>
            </w:r>
            <w:r w:rsidRPr="00243755">
              <w:rPr>
                <w:rFonts w:ascii="Arial" w:hAnsi="Arial" w:cs="Arial"/>
                <w:b/>
                <w:bCs/>
                <w:kern w:val="0"/>
                <w:sz w:val="24"/>
                <w:szCs w:val="24"/>
                <w14:ligatures w14:val="none"/>
              </w:rPr>
              <w:t>/1</w:t>
            </w:r>
            <w:r w:rsidRPr="00243755">
              <w:rPr>
                <w:rFonts w:ascii="Arial" w:hAnsi="Arial" w:cs="Arial"/>
                <w:kern w:val="0"/>
                <w:sz w:val="24"/>
                <w:szCs w:val="24"/>
                <w14:ligatures w14:val="none"/>
              </w:rPr>
              <w:t xml:space="preserve"> </w:t>
            </w:r>
            <w:r w:rsidR="00086A4F" w:rsidRPr="00243755">
              <w:rPr>
                <w:rFonts w:ascii="Arial" w:hAnsi="Arial" w:cs="Arial"/>
                <w:kern w:val="0"/>
                <w:sz w:val="24"/>
                <w:szCs w:val="24"/>
                <w14:ligatures w14:val="none"/>
              </w:rPr>
              <w:t>–</w:t>
            </w:r>
            <w:r w:rsidRPr="00243755">
              <w:rPr>
                <w:rFonts w:ascii="Arial" w:hAnsi="Arial" w:cs="Arial"/>
                <w:kern w:val="0"/>
                <w:sz w:val="24"/>
                <w:szCs w:val="24"/>
                <w14:ligatures w14:val="none"/>
              </w:rPr>
              <w:t xml:space="preserve"> </w:t>
            </w:r>
            <w:r w:rsidR="00632C21" w:rsidRPr="00243755">
              <w:rPr>
                <w:rFonts w:ascii="Arial" w:hAnsi="Arial" w:cs="Arial"/>
                <w:kern w:val="0"/>
                <w:sz w:val="24"/>
                <w:szCs w:val="24"/>
                <w14:ligatures w14:val="none"/>
              </w:rPr>
              <w:t xml:space="preserve">Amend the </w:t>
            </w:r>
            <w:r w:rsidR="00517BB8" w:rsidRPr="00243755">
              <w:rPr>
                <w:rFonts w:ascii="Arial" w:hAnsi="Arial" w:cs="Arial"/>
                <w:kern w:val="0"/>
                <w:sz w:val="24"/>
                <w:szCs w:val="24"/>
                <w14:ligatures w14:val="none"/>
              </w:rPr>
              <w:t xml:space="preserve">Strategic Planning Context section </w:t>
            </w:r>
            <w:r w:rsidR="00632C21" w:rsidRPr="00243755">
              <w:rPr>
                <w:rFonts w:ascii="Arial" w:hAnsi="Arial" w:cs="Arial"/>
                <w:kern w:val="0"/>
                <w:sz w:val="24"/>
                <w:szCs w:val="24"/>
                <w14:ligatures w14:val="none"/>
              </w:rPr>
              <w:t xml:space="preserve">to </w:t>
            </w:r>
            <w:r w:rsidR="006B6609" w:rsidRPr="00243755">
              <w:rPr>
                <w:rFonts w:ascii="Arial" w:hAnsi="Arial" w:cs="Arial"/>
                <w:sz w:val="24"/>
                <w:szCs w:val="24"/>
              </w:rPr>
              <w:t xml:space="preserve">explain how the </w:t>
            </w:r>
            <w:r w:rsidR="007138A0" w:rsidRPr="00243755">
              <w:rPr>
                <w:rFonts w:ascii="Arial" w:hAnsi="Arial" w:cs="Arial"/>
                <w:sz w:val="24"/>
                <w:szCs w:val="24"/>
              </w:rPr>
              <w:t>C</w:t>
            </w:r>
            <w:r w:rsidR="006B6609" w:rsidRPr="00243755">
              <w:rPr>
                <w:rFonts w:ascii="Arial" w:hAnsi="Arial" w:cs="Arial"/>
                <w:sz w:val="24"/>
                <w:szCs w:val="24"/>
              </w:rPr>
              <w:t xml:space="preserve">RLDP conforms with the requirements and policies of the </w:t>
            </w:r>
            <w:r w:rsidR="00BD71CB" w:rsidRPr="00243755">
              <w:rPr>
                <w:rFonts w:ascii="Arial" w:hAnsi="Arial" w:cs="Arial"/>
                <w:sz w:val="24"/>
                <w:szCs w:val="24"/>
              </w:rPr>
              <w:t>Future Wale</w:t>
            </w:r>
            <w:r w:rsidR="008B397E">
              <w:rPr>
                <w:rFonts w:ascii="Arial" w:hAnsi="Arial" w:cs="Arial"/>
                <w:sz w:val="24"/>
                <w:szCs w:val="24"/>
              </w:rPr>
              <w:t>s</w:t>
            </w:r>
            <w:r w:rsidR="00BD71CB" w:rsidRPr="00243755">
              <w:rPr>
                <w:rFonts w:ascii="Arial" w:hAnsi="Arial" w:cs="Arial"/>
                <w:sz w:val="24"/>
                <w:szCs w:val="24"/>
              </w:rPr>
              <w:t xml:space="preserve"> – The </w:t>
            </w:r>
            <w:r w:rsidR="006B6609" w:rsidRPr="00243755">
              <w:rPr>
                <w:rFonts w:ascii="Arial" w:hAnsi="Arial" w:cs="Arial"/>
                <w:sz w:val="24"/>
                <w:szCs w:val="24"/>
              </w:rPr>
              <w:t>National Plan.</w:t>
            </w:r>
          </w:p>
        </w:tc>
        <w:tc>
          <w:tcPr>
            <w:tcW w:w="2642" w:type="dxa"/>
          </w:tcPr>
          <w:p w14:paraId="42B772C6" w14:textId="3609BFFF" w:rsidR="000F3DEB" w:rsidRPr="00AA6476" w:rsidRDefault="00884F24">
            <w:pPr>
              <w:rPr>
                <w:rFonts w:ascii="Arial" w:hAnsi="Arial" w:cs="Arial"/>
                <w:sz w:val="24"/>
                <w:szCs w:val="24"/>
              </w:rPr>
            </w:pPr>
            <w:r>
              <w:rPr>
                <w:rFonts w:ascii="Arial" w:hAnsi="Arial" w:cs="Arial"/>
                <w:sz w:val="24"/>
                <w:szCs w:val="24"/>
              </w:rPr>
              <w:t>2</w:t>
            </w:r>
            <w:r w:rsidR="004170D6">
              <w:rPr>
                <w:rFonts w:ascii="Arial" w:hAnsi="Arial" w:cs="Arial"/>
                <w:sz w:val="24"/>
                <w:szCs w:val="24"/>
              </w:rPr>
              <w:t>1 November 2024</w:t>
            </w:r>
          </w:p>
        </w:tc>
      </w:tr>
      <w:tr w:rsidR="000F3DEB" w14:paraId="5A53CA82" w14:textId="77777777">
        <w:tc>
          <w:tcPr>
            <w:tcW w:w="6374" w:type="dxa"/>
          </w:tcPr>
          <w:p w14:paraId="7276C56E" w14:textId="70FB5169" w:rsidR="00091E7D" w:rsidRPr="00243755" w:rsidRDefault="000F3DEB" w:rsidP="001B02E7">
            <w:pPr>
              <w:rPr>
                <w:rFonts w:ascii="Arial" w:hAnsi="Arial" w:cs="Arial"/>
                <w:sz w:val="24"/>
                <w:szCs w:val="24"/>
              </w:rPr>
            </w:pPr>
            <w:r w:rsidRPr="00243755">
              <w:rPr>
                <w:rFonts w:ascii="Arial" w:hAnsi="Arial" w:cs="Arial"/>
                <w:b/>
                <w:bCs/>
                <w:sz w:val="24"/>
                <w:szCs w:val="24"/>
              </w:rPr>
              <w:t>AP</w:t>
            </w:r>
            <w:r w:rsidR="00842554" w:rsidRPr="00243755">
              <w:rPr>
                <w:rFonts w:ascii="Arial" w:hAnsi="Arial" w:cs="Arial"/>
                <w:b/>
                <w:bCs/>
                <w:sz w:val="24"/>
                <w:szCs w:val="24"/>
              </w:rPr>
              <w:t>1</w:t>
            </w:r>
            <w:r w:rsidRPr="00243755">
              <w:rPr>
                <w:rFonts w:ascii="Arial" w:hAnsi="Arial" w:cs="Arial"/>
                <w:b/>
                <w:bCs/>
                <w:sz w:val="24"/>
                <w:szCs w:val="24"/>
              </w:rPr>
              <w:t>/2</w:t>
            </w:r>
            <w:r w:rsidRPr="00243755">
              <w:rPr>
                <w:rFonts w:ascii="Arial" w:hAnsi="Arial" w:cs="Arial"/>
                <w:sz w:val="24"/>
                <w:szCs w:val="24"/>
              </w:rPr>
              <w:t xml:space="preserve"> – </w:t>
            </w:r>
            <w:r w:rsidR="007138A0" w:rsidRPr="00243755">
              <w:rPr>
                <w:rFonts w:ascii="Arial" w:hAnsi="Arial" w:cs="Arial"/>
                <w:sz w:val="24"/>
                <w:szCs w:val="24"/>
              </w:rPr>
              <w:t xml:space="preserve">Amend </w:t>
            </w:r>
            <w:r w:rsidR="007138A0" w:rsidRPr="00243755">
              <w:rPr>
                <w:rFonts w:ascii="Arial" w:hAnsi="Arial" w:cs="Arial"/>
                <w:kern w:val="0"/>
                <w:sz w:val="24"/>
                <w:szCs w:val="24"/>
                <w14:ligatures w14:val="none"/>
              </w:rPr>
              <w:t>Strategic Planning Context section</w:t>
            </w:r>
            <w:r w:rsidR="001D1675">
              <w:rPr>
                <w:rFonts w:ascii="Arial" w:hAnsi="Arial" w:cs="Arial"/>
                <w:kern w:val="0"/>
                <w:sz w:val="24"/>
                <w:szCs w:val="24"/>
                <w14:ligatures w14:val="none"/>
              </w:rPr>
              <w:t xml:space="preserve"> to make reference to the </w:t>
            </w:r>
            <w:r w:rsidR="007138A0" w:rsidRPr="00243755">
              <w:rPr>
                <w:rFonts w:ascii="Arial" w:hAnsi="Arial" w:cs="Arial"/>
                <w:sz w:val="24"/>
                <w:szCs w:val="24"/>
              </w:rPr>
              <w:t>Strategic Development Plan for South West Wales (SDP) to explain the relationship between the CRLDP and the emerging SDP.</w:t>
            </w:r>
          </w:p>
        </w:tc>
        <w:tc>
          <w:tcPr>
            <w:tcW w:w="2642" w:type="dxa"/>
          </w:tcPr>
          <w:p w14:paraId="5180EEBE" w14:textId="2FE715D1" w:rsidR="000F3DEB" w:rsidRPr="00AA6476" w:rsidRDefault="00884F24">
            <w:pPr>
              <w:rPr>
                <w:rFonts w:ascii="Arial" w:hAnsi="Arial" w:cs="Arial"/>
                <w:sz w:val="24"/>
                <w:szCs w:val="24"/>
              </w:rPr>
            </w:pPr>
            <w:r>
              <w:rPr>
                <w:rFonts w:ascii="Arial" w:hAnsi="Arial" w:cs="Arial"/>
                <w:sz w:val="24"/>
                <w:szCs w:val="24"/>
              </w:rPr>
              <w:t>2</w:t>
            </w:r>
            <w:r w:rsidR="004170D6">
              <w:rPr>
                <w:rFonts w:ascii="Arial" w:hAnsi="Arial" w:cs="Arial"/>
                <w:sz w:val="24"/>
                <w:szCs w:val="24"/>
              </w:rPr>
              <w:t>1 November 2024</w:t>
            </w:r>
          </w:p>
        </w:tc>
      </w:tr>
      <w:tr w:rsidR="000F3DEB" w14:paraId="687EB83D" w14:textId="77777777">
        <w:tc>
          <w:tcPr>
            <w:tcW w:w="6374" w:type="dxa"/>
          </w:tcPr>
          <w:p w14:paraId="44D884FD" w14:textId="24B68FC7" w:rsidR="00091E7D" w:rsidRPr="00243755" w:rsidRDefault="000F3DEB" w:rsidP="001B02E7">
            <w:pPr>
              <w:contextualSpacing/>
              <w:rPr>
                <w:rFonts w:ascii="Arial" w:hAnsi="Arial" w:cs="Arial"/>
                <w:sz w:val="24"/>
                <w:szCs w:val="24"/>
              </w:rPr>
            </w:pPr>
            <w:r w:rsidRPr="00243755">
              <w:rPr>
                <w:rFonts w:ascii="Arial" w:hAnsi="Arial" w:cs="Arial"/>
                <w:b/>
                <w:bCs/>
                <w:kern w:val="0"/>
                <w:sz w:val="24"/>
                <w:szCs w:val="24"/>
                <w14:ligatures w14:val="none"/>
              </w:rPr>
              <w:t>AP</w:t>
            </w:r>
            <w:r w:rsidR="00377FA4" w:rsidRPr="00243755">
              <w:rPr>
                <w:rFonts w:ascii="Arial" w:hAnsi="Arial" w:cs="Arial"/>
                <w:b/>
                <w:bCs/>
                <w:kern w:val="0"/>
                <w:sz w:val="24"/>
                <w:szCs w:val="24"/>
                <w14:ligatures w14:val="none"/>
              </w:rPr>
              <w:t>1</w:t>
            </w:r>
            <w:r w:rsidRPr="00243755">
              <w:rPr>
                <w:rFonts w:ascii="Arial" w:hAnsi="Arial" w:cs="Arial"/>
                <w:b/>
                <w:bCs/>
                <w:kern w:val="0"/>
                <w:sz w:val="24"/>
                <w:szCs w:val="24"/>
                <w14:ligatures w14:val="none"/>
              </w:rPr>
              <w:t>/3</w:t>
            </w:r>
            <w:r w:rsidRPr="00243755">
              <w:rPr>
                <w:rFonts w:ascii="Arial" w:hAnsi="Arial" w:cs="Arial"/>
                <w:kern w:val="0"/>
                <w:sz w:val="24"/>
                <w:szCs w:val="24"/>
                <w14:ligatures w14:val="none"/>
              </w:rPr>
              <w:t xml:space="preserve"> - </w:t>
            </w:r>
            <w:r w:rsidR="000D5EEE" w:rsidRPr="00243755">
              <w:rPr>
                <w:rFonts w:ascii="Arial" w:hAnsi="Arial" w:cs="Arial"/>
                <w:sz w:val="24"/>
                <w:szCs w:val="24"/>
              </w:rPr>
              <w:t>Amend SO</w:t>
            </w:r>
            <w:r w:rsidR="00243755" w:rsidRPr="00243755">
              <w:rPr>
                <w:rFonts w:ascii="Arial" w:hAnsi="Arial" w:cs="Arial"/>
                <w:sz w:val="24"/>
                <w:szCs w:val="24"/>
              </w:rPr>
              <w:t>4</w:t>
            </w:r>
            <w:r w:rsidR="000D5EEE" w:rsidRPr="00243755">
              <w:rPr>
                <w:rFonts w:ascii="Arial" w:hAnsi="Arial" w:cs="Arial"/>
                <w:sz w:val="24"/>
                <w:szCs w:val="24"/>
              </w:rPr>
              <w:t xml:space="preserve"> to </w:t>
            </w:r>
            <w:r w:rsidR="00243755" w:rsidRPr="00243755">
              <w:rPr>
                <w:rFonts w:ascii="Arial" w:hAnsi="Arial" w:cs="Arial"/>
                <w:sz w:val="24"/>
                <w:szCs w:val="24"/>
              </w:rPr>
              <w:t>include a reference to housing.</w:t>
            </w:r>
          </w:p>
        </w:tc>
        <w:tc>
          <w:tcPr>
            <w:tcW w:w="2642" w:type="dxa"/>
          </w:tcPr>
          <w:p w14:paraId="4172B461" w14:textId="66695C56" w:rsidR="000F3DEB" w:rsidRPr="00AA6476" w:rsidRDefault="00884F24">
            <w:pPr>
              <w:rPr>
                <w:rFonts w:ascii="Arial" w:hAnsi="Arial" w:cs="Arial"/>
                <w:sz w:val="24"/>
                <w:szCs w:val="24"/>
              </w:rPr>
            </w:pPr>
            <w:r>
              <w:rPr>
                <w:rFonts w:ascii="Arial" w:hAnsi="Arial" w:cs="Arial"/>
                <w:sz w:val="24"/>
                <w:szCs w:val="24"/>
              </w:rPr>
              <w:t>2</w:t>
            </w:r>
            <w:r w:rsidR="004170D6">
              <w:rPr>
                <w:rFonts w:ascii="Arial" w:hAnsi="Arial" w:cs="Arial"/>
                <w:sz w:val="24"/>
                <w:szCs w:val="24"/>
              </w:rPr>
              <w:t>1 November 2024</w:t>
            </w:r>
          </w:p>
        </w:tc>
      </w:tr>
      <w:tr w:rsidR="00F92780" w14:paraId="4851419E" w14:textId="77777777" w:rsidTr="00F92780">
        <w:tc>
          <w:tcPr>
            <w:tcW w:w="6374" w:type="dxa"/>
          </w:tcPr>
          <w:p w14:paraId="1BCDF94F" w14:textId="312618D3" w:rsidR="00091E7D" w:rsidRPr="00AA6476" w:rsidRDefault="00F92780" w:rsidP="001B02E7">
            <w:pPr>
              <w:contextualSpacing/>
              <w:rPr>
                <w:rFonts w:ascii="Arial" w:hAnsi="Arial" w:cs="Arial"/>
                <w:sz w:val="24"/>
                <w:szCs w:val="24"/>
              </w:rPr>
            </w:pPr>
            <w:r w:rsidRPr="00AA6476">
              <w:rPr>
                <w:rFonts w:ascii="Arial" w:hAnsi="Arial" w:cs="Arial"/>
                <w:b/>
                <w:bCs/>
                <w:kern w:val="0"/>
                <w:sz w:val="24"/>
                <w:szCs w:val="24"/>
                <w14:ligatures w14:val="none"/>
              </w:rPr>
              <w:t>AP</w:t>
            </w:r>
            <w:r>
              <w:rPr>
                <w:rFonts w:ascii="Arial" w:hAnsi="Arial" w:cs="Arial"/>
                <w:b/>
                <w:bCs/>
                <w:kern w:val="0"/>
                <w:sz w:val="24"/>
                <w:szCs w:val="24"/>
                <w14:ligatures w14:val="none"/>
              </w:rPr>
              <w:t>1</w:t>
            </w:r>
            <w:r w:rsidRPr="00AA6476">
              <w:rPr>
                <w:rFonts w:ascii="Arial" w:hAnsi="Arial" w:cs="Arial"/>
                <w:b/>
                <w:bCs/>
                <w:kern w:val="0"/>
                <w:sz w:val="24"/>
                <w:szCs w:val="24"/>
                <w14:ligatures w14:val="none"/>
              </w:rPr>
              <w:t>/</w:t>
            </w:r>
            <w:r w:rsidR="00377FA4">
              <w:rPr>
                <w:rFonts w:ascii="Arial" w:hAnsi="Arial" w:cs="Arial"/>
                <w:b/>
                <w:bCs/>
                <w:kern w:val="0"/>
                <w:sz w:val="24"/>
                <w:szCs w:val="24"/>
                <w14:ligatures w14:val="none"/>
              </w:rPr>
              <w:t>4</w:t>
            </w:r>
            <w:r w:rsidRPr="00AA6476">
              <w:rPr>
                <w:rFonts w:ascii="Arial" w:hAnsi="Arial" w:cs="Arial"/>
                <w:kern w:val="0"/>
                <w:sz w:val="24"/>
                <w:szCs w:val="24"/>
                <w14:ligatures w14:val="none"/>
              </w:rPr>
              <w:t xml:space="preserve"> </w:t>
            </w:r>
            <w:r w:rsidR="00086A4F">
              <w:rPr>
                <w:rFonts w:ascii="Arial" w:hAnsi="Arial" w:cs="Arial"/>
                <w:kern w:val="0"/>
                <w:sz w:val="24"/>
                <w:szCs w:val="24"/>
                <w14:ligatures w14:val="none"/>
              </w:rPr>
              <w:t>–</w:t>
            </w:r>
            <w:r w:rsidRPr="00AA6476">
              <w:rPr>
                <w:rFonts w:ascii="Arial" w:hAnsi="Arial" w:cs="Arial"/>
                <w:kern w:val="0"/>
                <w:sz w:val="24"/>
                <w:szCs w:val="24"/>
                <w14:ligatures w14:val="none"/>
              </w:rPr>
              <w:t xml:space="preserve"> </w:t>
            </w:r>
            <w:r w:rsidR="009C00D1">
              <w:rPr>
                <w:rFonts w:ascii="Arial" w:hAnsi="Arial" w:cs="Arial"/>
                <w:kern w:val="0"/>
                <w:sz w:val="24"/>
                <w:szCs w:val="24"/>
                <w14:ligatures w14:val="none"/>
              </w:rPr>
              <w:t xml:space="preserve">Amend the </w:t>
            </w:r>
            <w:r w:rsidR="002F7C05">
              <w:rPr>
                <w:rFonts w:ascii="Arial" w:hAnsi="Arial" w:cs="Arial"/>
                <w:kern w:val="0"/>
                <w:sz w:val="24"/>
                <w:szCs w:val="24"/>
                <w14:ligatures w14:val="none"/>
              </w:rPr>
              <w:t>CRLDP to reference Planning Policy Wales, Edition 12</w:t>
            </w:r>
            <w:r w:rsidR="004F5056">
              <w:rPr>
                <w:rFonts w:ascii="Arial" w:hAnsi="Arial" w:cs="Arial"/>
                <w:kern w:val="0"/>
                <w:sz w:val="24"/>
                <w:szCs w:val="24"/>
                <w14:ligatures w14:val="none"/>
              </w:rPr>
              <w:t>.</w:t>
            </w:r>
          </w:p>
        </w:tc>
        <w:tc>
          <w:tcPr>
            <w:tcW w:w="2642" w:type="dxa"/>
          </w:tcPr>
          <w:p w14:paraId="47E21BCC" w14:textId="1D7B6104" w:rsidR="00F92780" w:rsidRPr="00AA6476" w:rsidRDefault="00884F24" w:rsidP="00A06F07">
            <w:pPr>
              <w:rPr>
                <w:rFonts w:ascii="Arial" w:hAnsi="Arial" w:cs="Arial"/>
                <w:sz w:val="24"/>
                <w:szCs w:val="24"/>
              </w:rPr>
            </w:pPr>
            <w:r>
              <w:rPr>
                <w:rFonts w:ascii="Arial" w:hAnsi="Arial" w:cs="Arial"/>
                <w:sz w:val="24"/>
                <w:szCs w:val="24"/>
              </w:rPr>
              <w:t>2</w:t>
            </w:r>
            <w:r w:rsidR="004170D6">
              <w:rPr>
                <w:rFonts w:ascii="Arial" w:hAnsi="Arial" w:cs="Arial"/>
                <w:sz w:val="24"/>
                <w:szCs w:val="24"/>
              </w:rPr>
              <w:t>1 November 2024</w:t>
            </w:r>
          </w:p>
        </w:tc>
      </w:tr>
      <w:tr w:rsidR="00F92780" w14:paraId="472DD3AB" w14:textId="77777777" w:rsidTr="00F92780">
        <w:tc>
          <w:tcPr>
            <w:tcW w:w="6374" w:type="dxa"/>
          </w:tcPr>
          <w:p w14:paraId="26E90CF0" w14:textId="2DF9ADF3" w:rsidR="00091E7D" w:rsidRPr="00AA6476" w:rsidRDefault="00F92780" w:rsidP="001B02E7">
            <w:pPr>
              <w:rPr>
                <w:rFonts w:ascii="Arial" w:hAnsi="Arial" w:cs="Arial"/>
                <w:sz w:val="24"/>
                <w:szCs w:val="24"/>
              </w:rPr>
            </w:pPr>
            <w:r w:rsidRPr="00AA6476">
              <w:rPr>
                <w:rFonts w:ascii="Arial" w:hAnsi="Arial" w:cs="Arial"/>
                <w:b/>
                <w:bCs/>
                <w:sz w:val="24"/>
                <w:szCs w:val="24"/>
              </w:rPr>
              <w:t>AP</w:t>
            </w:r>
            <w:r w:rsidR="00377FA4">
              <w:rPr>
                <w:rFonts w:ascii="Arial" w:hAnsi="Arial" w:cs="Arial"/>
                <w:b/>
                <w:bCs/>
                <w:sz w:val="24"/>
                <w:szCs w:val="24"/>
              </w:rPr>
              <w:t>1</w:t>
            </w:r>
            <w:r w:rsidRPr="00AA6476">
              <w:rPr>
                <w:rFonts w:ascii="Arial" w:hAnsi="Arial" w:cs="Arial"/>
                <w:b/>
                <w:bCs/>
                <w:sz w:val="24"/>
                <w:szCs w:val="24"/>
              </w:rPr>
              <w:t>/</w:t>
            </w:r>
            <w:r w:rsidR="00377FA4">
              <w:rPr>
                <w:rFonts w:ascii="Arial" w:hAnsi="Arial" w:cs="Arial"/>
                <w:b/>
                <w:bCs/>
                <w:sz w:val="24"/>
                <w:szCs w:val="24"/>
              </w:rPr>
              <w:t>5</w:t>
            </w:r>
            <w:r w:rsidRPr="00AA6476">
              <w:rPr>
                <w:rFonts w:ascii="Arial" w:hAnsi="Arial" w:cs="Arial"/>
                <w:sz w:val="24"/>
                <w:szCs w:val="24"/>
              </w:rPr>
              <w:t xml:space="preserve"> – </w:t>
            </w:r>
            <w:r w:rsidR="009162B3">
              <w:rPr>
                <w:rFonts w:ascii="Arial" w:hAnsi="Arial" w:cs="Arial"/>
                <w:sz w:val="24"/>
                <w:szCs w:val="24"/>
              </w:rPr>
              <w:t xml:space="preserve">Amend </w:t>
            </w:r>
            <w:r w:rsidR="00631729">
              <w:rPr>
                <w:rFonts w:ascii="Arial" w:hAnsi="Arial" w:cs="Arial"/>
                <w:sz w:val="24"/>
                <w:szCs w:val="24"/>
              </w:rPr>
              <w:t xml:space="preserve">the end of </w:t>
            </w:r>
            <w:r w:rsidR="009162B3">
              <w:rPr>
                <w:rFonts w:ascii="Arial" w:hAnsi="Arial" w:cs="Arial"/>
                <w:sz w:val="24"/>
                <w:szCs w:val="24"/>
              </w:rPr>
              <w:t xml:space="preserve">Policy SP13 to </w:t>
            </w:r>
            <w:r w:rsidR="00631729">
              <w:rPr>
                <w:rFonts w:ascii="Arial" w:hAnsi="Arial" w:cs="Arial"/>
                <w:sz w:val="24"/>
                <w:szCs w:val="24"/>
              </w:rPr>
              <w:t>i</w:t>
            </w:r>
            <w:r w:rsidR="00817CD5">
              <w:rPr>
                <w:rFonts w:ascii="Arial" w:hAnsi="Arial" w:cs="Arial"/>
                <w:sz w:val="24"/>
                <w:szCs w:val="24"/>
              </w:rPr>
              <w:t>nclude reference ‘</w:t>
            </w:r>
            <w:r w:rsidR="00817CD5" w:rsidRPr="00091E7D">
              <w:rPr>
                <w:rFonts w:ascii="Arial" w:hAnsi="Arial" w:cs="Arial"/>
                <w:i/>
                <w:iCs/>
                <w:sz w:val="24"/>
                <w:szCs w:val="24"/>
              </w:rPr>
              <w:t>and national po</w:t>
            </w:r>
            <w:r w:rsidR="00091E7D" w:rsidRPr="00091E7D">
              <w:rPr>
                <w:rFonts w:ascii="Arial" w:hAnsi="Arial" w:cs="Arial"/>
                <w:i/>
                <w:iCs/>
                <w:sz w:val="24"/>
                <w:szCs w:val="24"/>
              </w:rPr>
              <w:t>licy</w:t>
            </w:r>
            <w:r w:rsidR="00091E7D">
              <w:rPr>
                <w:rFonts w:ascii="Arial" w:hAnsi="Arial" w:cs="Arial"/>
                <w:sz w:val="24"/>
                <w:szCs w:val="24"/>
              </w:rPr>
              <w:t>.’</w:t>
            </w:r>
          </w:p>
        </w:tc>
        <w:tc>
          <w:tcPr>
            <w:tcW w:w="2642" w:type="dxa"/>
          </w:tcPr>
          <w:p w14:paraId="55A21C8B" w14:textId="05A66BAB" w:rsidR="00F92780" w:rsidRPr="00AA6476" w:rsidRDefault="00884F24" w:rsidP="00A06F07">
            <w:pPr>
              <w:rPr>
                <w:rFonts w:ascii="Arial" w:hAnsi="Arial" w:cs="Arial"/>
                <w:sz w:val="24"/>
                <w:szCs w:val="24"/>
              </w:rPr>
            </w:pPr>
            <w:r>
              <w:rPr>
                <w:rFonts w:ascii="Arial" w:hAnsi="Arial" w:cs="Arial"/>
                <w:sz w:val="24"/>
                <w:szCs w:val="24"/>
              </w:rPr>
              <w:t>2</w:t>
            </w:r>
            <w:r w:rsidR="004170D6">
              <w:rPr>
                <w:rFonts w:ascii="Arial" w:hAnsi="Arial" w:cs="Arial"/>
                <w:sz w:val="24"/>
                <w:szCs w:val="24"/>
              </w:rPr>
              <w:t>1 November 2024</w:t>
            </w:r>
          </w:p>
        </w:tc>
      </w:tr>
      <w:tr w:rsidR="00F92780" w14:paraId="67714911" w14:textId="77777777" w:rsidTr="00F92780">
        <w:tc>
          <w:tcPr>
            <w:tcW w:w="6374" w:type="dxa"/>
          </w:tcPr>
          <w:p w14:paraId="50B5A821" w14:textId="66CC4D2C" w:rsidR="00091E7D" w:rsidRPr="00AA6476" w:rsidRDefault="00F92780" w:rsidP="001B02E7">
            <w:pPr>
              <w:contextualSpacing/>
              <w:rPr>
                <w:rFonts w:ascii="Arial" w:hAnsi="Arial" w:cs="Arial"/>
                <w:sz w:val="24"/>
                <w:szCs w:val="24"/>
              </w:rPr>
            </w:pPr>
            <w:r w:rsidRPr="00AA6476">
              <w:rPr>
                <w:rFonts w:ascii="Arial" w:hAnsi="Arial" w:cs="Arial"/>
                <w:b/>
                <w:bCs/>
                <w:kern w:val="0"/>
                <w:sz w:val="24"/>
                <w:szCs w:val="24"/>
                <w14:ligatures w14:val="none"/>
              </w:rPr>
              <w:t>AP</w:t>
            </w:r>
            <w:r w:rsidR="00377FA4">
              <w:rPr>
                <w:rFonts w:ascii="Arial" w:hAnsi="Arial" w:cs="Arial"/>
                <w:b/>
                <w:bCs/>
                <w:kern w:val="0"/>
                <w:sz w:val="24"/>
                <w:szCs w:val="24"/>
                <w14:ligatures w14:val="none"/>
              </w:rPr>
              <w:t>1</w:t>
            </w:r>
            <w:r w:rsidRPr="00AA6476">
              <w:rPr>
                <w:rFonts w:ascii="Arial" w:hAnsi="Arial" w:cs="Arial"/>
                <w:b/>
                <w:bCs/>
                <w:kern w:val="0"/>
                <w:sz w:val="24"/>
                <w:szCs w:val="24"/>
                <w14:ligatures w14:val="none"/>
              </w:rPr>
              <w:t>/</w:t>
            </w:r>
            <w:r w:rsidR="00377FA4">
              <w:rPr>
                <w:rFonts w:ascii="Arial" w:hAnsi="Arial" w:cs="Arial"/>
                <w:b/>
                <w:bCs/>
                <w:kern w:val="0"/>
                <w:sz w:val="24"/>
                <w:szCs w:val="24"/>
                <w14:ligatures w14:val="none"/>
              </w:rPr>
              <w:t>6</w:t>
            </w:r>
            <w:r w:rsidRPr="00AA6476">
              <w:rPr>
                <w:rFonts w:ascii="Arial" w:hAnsi="Arial" w:cs="Arial"/>
                <w:kern w:val="0"/>
                <w:sz w:val="24"/>
                <w:szCs w:val="24"/>
                <w14:ligatures w14:val="none"/>
              </w:rPr>
              <w:t xml:space="preserve"> </w:t>
            </w:r>
            <w:r w:rsidR="00D00431">
              <w:rPr>
                <w:rFonts w:ascii="Arial" w:hAnsi="Arial" w:cs="Arial"/>
                <w:kern w:val="0"/>
                <w:sz w:val="24"/>
                <w:szCs w:val="24"/>
                <w14:ligatures w14:val="none"/>
              </w:rPr>
              <w:t>–</w:t>
            </w:r>
            <w:r w:rsidRPr="00AA6476">
              <w:rPr>
                <w:rFonts w:ascii="Arial" w:hAnsi="Arial" w:cs="Arial"/>
                <w:kern w:val="0"/>
                <w:sz w:val="24"/>
                <w:szCs w:val="24"/>
                <w14:ligatures w14:val="none"/>
              </w:rPr>
              <w:t xml:space="preserve"> </w:t>
            </w:r>
            <w:r w:rsidR="00753C46" w:rsidRPr="00D26D54">
              <w:rPr>
                <w:rFonts w:ascii="Arial" w:hAnsi="Arial" w:cs="Arial"/>
                <w:sz w:val="24"/>
                <w:szCs w:val="24"/>
              </w:rPr>
              <w:t xml:space="preserve">Amend Policy SG1 to explain the proposed use and quantum of development and </w:t>
            </w:r>
            <w:r w:rsidR="00085812">
              <w:rPr>
                <w:rFonts w:ascii="Arial" w:hAnsi="Arial" w:cs="Arial"/>
                <w:sz w:val="24"/>
                <w:szCs w:val="24"/>
              </w:rPr>
              <w:t xml:space="preserve">add </w:t>
            </w:r>
            <w:r w:rsidR="00753C46" w:rsidRPr="00D26D54">
              <w:rPr>
                <w:rFonts w:ascii="Arial" w:hAnsi="Arial" w:cs="Arial"/>
                <w:sz w:val="24"/>
                <w:szCs w:val="24"/>
              </w:rPr>
              <w:t xml:space="preserve">a schedule in the appendix which provides details of </w:t>
            </w:r>
            <w:r w:rsidR="00170E42">
              <w:rPr>
                <w:rFonts w:ascii="Arial" w:hAnsi="Arial" w:cs="Arial"/>
                <w:sz w:val="24"/>
                <w:szCs w:val="24"/>
              </w:rPr>
              <w:t xml:space="preserve">the </w:t>
            </w:r>
            <w:r w:rsidR="00F7107E">
              <w:rPr>
                <w:rFonts w:ascii="Arial" w:hAnsi="Arial" w:cs="Arial"/>
                <w:sz w:val="24"/>
                <w:szCs w:val="24"/>
              </w:rPr>
              <w:t>r</w:t>
            </w:r>
            <w:r w:rsidR="006F40D8">
              <w:rPr>
                <w:rFonts w:ascii="Arial" w:hAnsi="Arial" w:cs="Arial"/>
                <w:sz w:val="24"/>
                <w:szCs w:val="24"/>
              </w:rPr>
              <w:t xml:space="preserve">egeneration and </w:t>
            </w:r>
            <w:r w:rsidR="00F7107E">
              <w:rPr>
                <w:rFonts w:ascii="Arial" w:hAnsi="Arial" w:cs="Arial"/>
                <w:sz w:val="24"/>
                <w:szCs w:val="24"/>
              </w:rPr>
              <w:t>m</w:t>
            </w:r>
            <w:r w:rsidR="006F40D8">
              <w:rPr>
                <w:rFonts w:ascii="Arial" w:hAnsi="Arial" w:cs="Arial"/>
                <w:sz w:val="24"/>
                <w:szCs w:val="24"/>
              </w:rPr>
              <w:t xml:space="preserve">ixed </w:t>
            </w:r>
            <w:r w:rsidR="00F7107E">
              <w:rPr>
                <w:rFonts w:ascii="Arial" w:hAnsi="Arial" w:cs="Arial"/>
                <w:sz w:val="24"/>
                <w:szCs w:val="24"/>
              </w:rPr>
              <w:t>use sites</w:t>
            </w:r>
            <w:r w:rsidR="00170E42">
              <w:rPr>
                <w:rFonts w:ascii="Arial" w:hAnsi="Arial" w:cs="Arial"/>
                <w:sz w:val="24"/>
                <w:szCs w:val="24"/>
              </w:rPr>
              <w:t xml:space="preserve">, </w:t>
            </w:r>
            <w:r w:rsidR="00E077DC">
              <w:rPr>
                <w:rFonts w:ascii="Arial" w:hAnsi="Arial" w:cs="Arial"/>
                <w:sz w:val="24"/>
                <w:szCs w:val="24"/>
              </w:rPr>
              <w:t>phasing requirements, constraints</w:t>
            </w:r>
            <w:r w:rsidR="00B3682D">
              <w:rPr>
                <w:rFonts w:ascii="Arial" w:hAnsi="Arial" w:cs="Arial"/>
                <w:sz w:val="24"/>
                <w:szCs w:val="24"/>
              </w:rPr>
              <w:t>,</w:t>
            </w:r>
            <w:r w:rsidR="00E077DC">
              <w:rPr>
                <w:rFonts w:ascii="Arial" w:hAnsi="Arial" w:cs="Arial"/>
                <w:sz w:val="24"/>
                <w:szCs w:val="24"/>
              </w:rPr>
              <w:t xml:space="preserve"> </w:t>
            </w:r>
            <w:r w:rsidR="00753C46" w:rsidRPr="00D26D54">
              <w:rPr>
                <w:rFonts w:ascii="Arial" w:hAnsi="Arial" w:cs="Arial"/>
                <w:sz w:val="24"/>
                <w:szCs w:val="24"/>
              </w:rPr>
              <w:t>Infrastructure requirements and planning obligations.</w:t>
            </w:r>
          </w:p>
        </w:tc>
        <w:tc>
          <w:tcPr>
            <w:tcW w:w="2642" w:type="dxa"/>
          </w:tcPr>
          <w:p w14:paraId="63FFCD3B" w14:textId="4AF0DEE8" w:rsidR="00F92780" w:rsidRPr="00AA6476" w:rsidRDefault="00884F24" w:rsidP="00A06F07">
            <w:pPr>
              <w:rPr>
                <w:rFonts w:ascii="Arial" w:hAnsi="Arial" w:cs="Arial"/>
                <w:sz w:val="24"/>
                <w:szCs w:val="24"/>
              </w:rPr>
            </w:pPr>
            <w:r>
              <w:rPr>
                <w:rFonts w:ascii="Arial" w:hAnsi="Arial" w:cs="Arial"/>
                <w:sz w:val="24"/>
                <w:szCs w:val="24"/>
              </w:rPr>
              <w:t>2</w:t>
            </w:r>
            <w:r w:rsidR="004170D6">
              <w:rPr>
                <w:rFonts w:ascii="Arial" w:hAnsi="Arial" w:cs="Arial"/>
                <w:sz w:val="24"/>
                <w:szCs w:val="24"/>
              </w:rPr>
              <w:t>1 November 2024</w:t>
            </w:r>
          </w:p>
        </w:tc>
      </w:tr>
      <w:tr w:rsidR="00F92780" w14:paraId="4B459FDA" w14:textId="77777777" w:rsidTr="00F92780">
        <w:tc>
          <w:tcPr>
            <w:tcW w:w="6374" w:type="dxa"/>
          </w:tcPr>
          <w:p w14:paraId="229B3FD0" w14:textId="74B6CF0C" w:rsidR="00086A4F" w:rsidRPr="00AA6476" w:rsidRDefault="00F92780" w:rsidP="001B02E7">
            <w:pPr>
              <w:contextualSpacing/>
              <w:rPr>
                <w:rFonts w:ascii="Arial" w:hAnsi="Arial" w:cs="Arial"/>
                <w:sz w:val="24"/>
                <w:szCs w:val="24"/>
              </w:rPr>
            </w:pPr>
            <w:r w:rsidRPr="00AA6476">
              <w:rPr>
                <w:rFonts w:ascii="Arial" w:hAnsi="Arial" w:cs="Arial"/>
                <w:b/>
                <w:bCs/>
                <w:kern w:val="0"/>
                <w:sz w:val="24"/>
                <w:szCs w:val="24"/>
                <w14:ligatures w14:val="none"/>
              </w:rPr>
              <w:t>AP</w:t>
            </w:r>
            <w:r>
              <w:rPr>
                <w:rFonts w:ascii="Arial" w:hAnsi="Arial" w:cs="Arial"/>
                <w:b/>
                <w:bCs/>
                <w:kern w:val="0"/>
                <w:sz w:val="24"/>
                <w:szCs w:val="24"/>
                <w14:ligatures w14:val="none"/>
              </w:rPr>
              <w:t>1</w:t>
            </w:r>
            <w:r w:rsidRPr="00AA6476">
              <w:rPr>
                <w:rFonts w:ascii="Arial" w:hAnsi="Arial" w:cs="Arial"/>
                <w:b/>
                <w:bCs/>
                <w:kern w:val="0"/>
                <w:sz w:val="24"/>
                <w:szCs w:val="24"/>
                <w14:ligatures w14:val="none"/>
              </w:rPr>
              <w:t>/</w:t>
            </w:r>
            <w:r w:rsidR="00377FA4">
              <w:rPr>
                <w:rFonts w:ascii="Arial" w:hAnsi="Arial" w:cs="Arial"/>
                <w:b/>
                <w:bCs/>
                <w:kern w:val="0"/>
                <w:sz w:val="24"/>
                <w:szCs w:val="24"/>
                <w14:ligatures w14:val="none"/>
              </w:rPr>
              <w:t>7</w:t>
            </w:r>
            <w:r w:rsidRPr="00AA6476">
              <w:rPr>
                <w:rFonts w:ascii="Arial" w:hAnsi="Arial" w:cs="Arial"/>
                <w:kern w:val="0"/>
                <w:sz w:val="24"/>
                <w:szCs w:val="24"/>
                <w14:ligatures w14:val="none"/>
              </w:rPr>
              <w:t xml:space="preserve"> </w:t>
            </w:r>
            <w:r w:rsidR="00086A4F">
              <w:rPr>
                <w:rFonts w:ascii="Arial" w:hAnsi="Arial" w:cs="Arial"/>
                <w:kern w:val="0"/>
                <w:sz w:val="24"/>
                <w:szCs w:val="24"/>
                <w14:ligatures w14:val="none"/>
              </w:rPr>
              <w:t>–</w:t>
            </w:r>
            <w:r w:rsidRPr="00AA6476">
              <w:rPr>
                <w:rFonts w:ascii="Arial" w:hAnsi="Arial" w:cs="Arial"/>
                <w:kern w:val="0"/>
                <w:sz w:val="24"/>
                <w:szCs w:val="24"/>
                <w14:ligatures w14:val="none"/>
              </w:rPr>
              <w:t xml:space="preserve"> </w:t>
            </w:r>
            <w:r w:rsidR="00B80DCE">
              <w:rPr>
                <w:rFonts w:ascii="Arial" w:hAnsi="Arial" w:cs="Arial"/>
                <w:kern w:val="0"/>
                <w:sz w:val="24"/>
                <w:szCs w:val="24"/>
                <w14:ligatures w14:val="none"/>
              </w:rPr>
              <w:t>Delete Policy SG2.</w:t>
            </w:r>
          </w:p>
        </w:tc>
        <w:tc>
          <w:tcPr>
            <w:tcW w:w="2642" w:type="dxa"/>
          </w:tcPr>
          <w:p w14:paraId="38EBDB37" w14:textId="5C1AD0CF" w:rsidR="00F92780" w:rsidRPr="00AA6476" w:rsidRDefault="00884F24" w:rsidP="00A06F07">
            <w:pPr>
              <w:rPr>
                <w:rFonts w:ascii="Arial" w:hAnsi="Arial" w:cs="Arial"/>
                <w:sz w:val="24"/>
                <w:szCs w:val="24"/>
              </w:rPr>
            </w:pPr>
            <w:r>
              <w:rPr>
                <w:rFonts w:ascii="Arial" w:hAnsi="Arial" w:cs="Arial"/>
                <w:sz w:val="24"/>
                <w:szCs w:val="24"/>
              </w:rPr>
              <w:t>2</w:t>
            </w:r>
            <w:r w:rsidR="002D4374">
              <w:rPr>
                <w:rFonts w:ascii="Arial" w:hAnsi="Arial" w:cs="Arial"/>
                <w:sz w:val="24"/>
                <w:szCs w:val="24"/>
              </w:rPr>
              <w:t>1 November 2024</w:t>
            </w:r>
          </w:p>
        </w:tc>
      </w:tr>
      <w:tr w:rsidR="00F92780" w14:paraId="2521C0D4" w14:textId="77777777" w:rsidTr="00F92780">
        <w:tc>
          <w:tcPr>
            <w:tcW w:w="6374" w:type="dxa"/>
          </w:tcPr>
          <w:p w14:paraId="6980FB7B" w14:textId="77777777" w:rsidR="00900424" w:rsidRDefault="00F92780" w:rsidP="001B02E7">
            <w:pPr>
              <w:rPr>
                <w:rFonts w:ascii="Arial" w:hAnsi="Arial" w:cs="Arial"/>
                <w:sz w:val="24"/>
                <w:szCs w:val="24"/>
              </w:rPr>
            </w:pPr>
            <w:r w:rsidRPr="00AA6476">
              <w:rPr>
                <w:rFonts w:ascii="Arial" w:hAnsi="Arial" w:cs="Arial"/>
                <w:b/>
                <w:bCs/>
                <w:sz w:val="24"/>
                <w:szCs w:val="24"/>
              </w:rPr>
              <w:t>AP</w:t>
            </w:r>
            <w:r w:rsidR="00377FA4">
              <w:rPr>
                <w:rFonts w:ascii="Arial" w:hAnsi="Arial" w:cs="Arial"/>
                <w:b/>
                <w:bCs/>
                <w:sz w:val="24"/>
                <w:szCs w:val="24"/>
              </w:rPr>
              <w:t>1</w:t>
            </w:r>
            <w:r w:rsidRPr="00AA6476">
              <w:rPr>
                <w:rFonts w:ascii="Arial" w:hAnsi="Arial" w:cs="Arial"/>
                <w:b/>
                <w:bCs/>
                <w:sz w:val="24"/>
                <w:szCs w:val="24"/>
              </w:rPr>
              <w:t>/</w:t>
            </w:r>
            <w:r w:rsidR="00377FA4">
              <w:rPr>
                <w:rFonts w:ascii="Arial" w:hAnsi="Arial" w:cs="Arial"/>
                <w:b/>
                <w:bCs/>
                <w:sz w:val="24"/>
                <w:szCs w:val="24"/>
              </w:rPr>
              <w:t>8</w:t>
            </w:r>
            <w:r w:rsidRPr="00AA6476">
              <w:rPr>
                <w:rFonts w:ascii="Arial" w:hAnsi="Arial" w:cs="Arial"/>
                <w:sz w:val="24"/>
                <w:szCs w:val="24"/>
              </w:rPr>
              <w:t xml:space="preserve"> – </w:t>
            </w:r>
            <w:r w:rsidR="00F10EE1">
              <w:rPr>
                <w:rFonts w:ascii="Arial" w:hAnsi="Arial" w:cs="Arial"/>
                <w:sz w:val="24"/>
                <w:szCs w:val="24"/>
              </w:rPr>
              <w:t xml:space="preserve">Amend Policy </w:t>
            </w:r>
            <w:r w:rsidR="00AF23FC">
              <w:rPr>
                <w:rFonts w:ascii="Arial" w:hAnsi="Arial" w:cs="Arial"/>
                <w:sz w:val="24"/>
                <w:szCs w:val="24"/>
              </w:rPr>
              <w:t>SD1 to</w:t>
            </w:r>
            <w:r w:rsidR="00777A3A">
              <w:rPr>
                <w:rFonts w:ascii="Arial" w:hAnsi="Arial" w:cs="Arial"/>
                <w:sz w:val="24"/>
                <w:szCs w:val="24"/>
              </w:rPr>
              <w:t xml:space="preserve"> include an explanation of how development in Tier 4 settlements and the open countryside will be managed</w:t>
            </w:r>
            <w:r w:rsidR="00900424">
              <w:rPr>
                <w:rFonts w:ascii="Arial" w:hAnsi="Arial" w:cs="Arial"/>
                <w:sz w:val="24"/>
                <w:szCs w:val="24"/>
              </w:rPr>
              <w:t xml:space="preserve"> and</w:t>
            </w:r>
            <w:r w:rsidR="00476200">
              <w:rPr>
                <w:rFonts w:ascii="Arial" w:hAnsi="Arial" w:cs="Arial"/>
                <w:sz w:val="24"/>
                <w:szCs w:val="24"/>
              </w:rPr>
              <w:t xml:space="preserve"> to make reference to the </w:t>
            </w:r>
            <w:r w:rsidR="00C84AAE">
              <w:rPr>
                <w:rFonts w:ascii="Arial" w:hAnsi="Arial" w:cs="Arial"/>
                <w:sz w:val="24"/>
                <w:szCs w:val="24"/>
              </w:rPr>
              <w:t>settlements boundaries being delineated on the proposals map</w:t>
            </w:r>
            <w:r w:rsidR="00900424">
              <w:rPr>
                <w:rFonts w:ascii="Arial" w:hAnsi="Arial" w:cs="Arial"/>
                <w:sz w:val="24"/>
                <w:szCs w:val="24"/>
              </w:rPr>
              <w:t>.</w:t>
            </w:r>
          </w:p>
          <w:p w14:paraId="71E41D44" w14:textId="77777777" w:rsidR="00900424" w:rsidRDefault="00900424" w:rsidP="001B02E7">
            <w:pPr>
              <w:rPr>
                <w:rFonts w:ascii="Arial" w:hAnsi="Arial" w:cs="Arial"/>
                <w:sz w:val="24"/>
                <w:szCs w:val="24"/>
              </w:rPr>
            </w:pPr>
          </w:p>
          <w:p w14:paraId="5CC719EC" w14:textId="2BB669F3" w:rsidR="00F92780" w:rsidRPr="00AA6476" w:rsidRDefault="00900424" w:rsidP="001B02E7">
            <w:pPr>
              <w:rPr>
                <w:rFonts w:ascii="Arial" w:hAnsi="Arial" w:cs="Arial"/>
                <w:sz w:val="24"/>
                <w:szCs w:val="24"/>
              </w:rPr>
            </w:pPr>
            <w:r>
              <w:rPr>
                <w:rFonts w:ascii="Arial" w:hAnsi="Arial" w:cs="Arial"/>
                <w:sz w:val="24"/>
                <w:szCs w:val="24"/>
              </w:rPr>
              <w:t>Also</w:t>
            </w:r>
            <w:r w:rsidR="003F06A0">
              <w:rPr>
                <w:rFonts w:ascii="Arial" w:hAnsi="Arial" w:cs="Arial"/>
                <w:sz w:val="24"/>
                <w:szCs w:val="24"/>
              </w:rPr>
              <w:t xml:space="preserve"> to provide </w:t>
            </w:r>
            <w:r w:rsidR="00D47612">
              <w:rPr>
                <w:rFonts w:ascii="Arial" w:hAnsi="Arial" w:cs="Arial"/>
                <w:sz w:val="24"/>
                <w:szCs w:val="24"/>
              </w:rPr>
              <w:t>details of the background information, including aerial photographs, used to define boundaries.</w:t>
            </w:r>
          </w:p>
        </w:tc>
        <w:tc>
          <w:tcPr>
            <w:tcW w:w="2642" w:type="dxa"/>
          </w:tcPr>
          <w:p w14:paraId="5D3A6AD8" w14:textId="4B5F112A" w:rsidR="00F92780" w:rsidRPr="00AA6476" w:rsidRDefault="00884F24" w:rsidP="00A06F07">
            <w:pPr>
              <w:rPr>
                <w:rFonts w:ascii="Arial" w:hAnsi="Arial" w:cs="Arial"/>
                <w:sz w:val="24"/>
                <w:szCs w:val="24"/>
              </w:rPr>
            </w:pPr>
            <w:r>
              <w:rPr>
                <w:rFonts w:ascii="Arial" w:hAnsi="Arial" w:cs="Arial"/>
                <w:sz w:val="24"/>
                <w:szCs w:val="24"/>
              </w:rPr>
              <w:t>2</w:t>
            </w:r>
            <w:r w:rsidR="002D4374">
              <w:rPr>
                <w:rFonts w:ascii="Arial" w:hAnsi="Arial" w:cs="Arial"/>
                <w:sz w:val="24"/>
                <w:szCs w:val="24"/>
              </w:rPr>
              <w:t>1 November 2024</w:t>
            </w:r>
          </w:p>
        </w:tc>
      </w:tr>
      <w:tr w:rsidR="00F92780" w14:paraId="1CDC634D" w14:textId="77777777" w:rsidTr="00F92780">
        <w:tc>
          <w:tcPr>
            <w:tcW w:w="6374" w:type="dxa"/>
          </w:tcPr>
          <w:p w14:paraId="69BB2463" w14:textId="4D11D7FD" w:rsidR="00F92780" w:rsidRPr="00AA6476" w:rsidRDefault="00F92780" w:rsidP="001B02E7">
            <w:pPr>
              <w:contextualSpacing/>
              <w:rPr>
                <w:rFonts w:ascii="Arial" w:hAnsi="Arial" w:cs="Arial"/>
                <w:sz w:val="24"/>
                <w:szCs w:val="24"/>
              </w:rPr>
            </w:pPr>
            <w:r w:rsidRPr="00AA6476">
              <w:rPr>
                <w:rFonts w:ascii="Arial" w:hAnsi="Arial" w:cs="Arial"/>
                <w:b/>
                <w:bCs/>
                <w:kern w:val="0"/>
                <w:sz w:val="24"/>
                <w:szCs w:val="24"/>
                <w14:ligatures w14:val="none"/>
              </w:rPr>
              <w:t>AP</w:t>
            </w:r>
            <w:r w:rsidR="00377FA4">
              <w:rPr>
                <w:rFonts w:ascii="Arial" w:hAnsi="Arial" w:cs="Arial"/>
                <w:b/>
                <w:bCs/>
                <w:kern w:val="0"/>
                <w:sz w:val="24"/>
                <w:szCs w:val="24"/>
                <w14:ligatures w14:val="none"/>
              </w:rPr>
              <w:t>1</w:t>
            </w:r>
            <w:r w:rsidRPr="00AA6476">
              <w:rPr>
                <w:rFonts w:ascii="Arial" w:hAnsi="Arial" w:cs="Arial"/>
                <w:b/>
                <w:bCs/>
                <w:kern w:val="0"/>
                <w:sz w:val="24"/>
                <w:szCs w:val="24"/>
                <w14:ligatures w14:val="none"/>
              </w:rPr>
              <w:t>/</w:t>
            </w:r>
            <w:r w:rsidR="00377FA4">
              <w:rPr>
                <w:rFonts w:ascii="Arial" w:hAnsi="Arial" w:cs="Arial"/>
                <w:b/>
                <w:bCs/>
                <w:kern w:val="0"/>
                <w:sz w:val="24"/>
                <w:szCs w:val="24"/>
                <w14:ligatures w14:val="none"/>
              </w:rPr>
              <w:t>9</w:t>
            </w:r>
            <w:r w:rsidRPr="00AA6476">
              <w:rPr>
                <w:rFonts w:ascii="Arial" w:hAnsi="Arial" w:cs="Arial"/>
                <w:kern w:val="0"/>
                <w:sz w:val="24"/>
                <w:szCs w:val="24"/>
                <w14:ligatures w14:val="none"/>
              </w:rPr>
              <w:t xml:space="preserve"> </w:t>
            </w:r>
            <w:r w:rsidR="00C84AAE">
              <w:rPr>
                <w:rFonts w:ascii="Arial" w:hAnsi="Arial" w:cs="Arial"/>
                <w:kern w:val="0"/>
                <w:sz w:val="24"/>
                <w:szCs w:val="24"/>
                <w14:ligatures w14:val="none"/>
              </w:rPr>
              <w:t>–</w:t>
            </w:r>
            <w:r w:rsidRPr="00AA6476">
              <w:rPr>
                <w:rFonts w:ascii="Arial" w:hAnsi="Arial" w:cs="Arial"/>
                <w:kern w:val="0"/>
                <w:sz w:val="24"/>
                <w:szCs w:val="24"/>
                <w14:ligatures w14:val="none"/>
              </w:rPr>
              <w:t xml:space="preserve"> </w:t>
            </w:r>
            <w:r w:rsidR="00C84AAE">
              <w:rPr>
                <w:rFonts w:ascii="Arial" w:hAnsi="Arial" w:cs="Arial"/>
                <w:kern w:val="0"/>
                <w:sz w:val="24"/>
                <w:szCs w:val="24"/>
                <w14:ligatures w14:val="none"/>
              </w:rPr>
              <w:t>Amend the title of Policy PSD1 to include reference to the ‘</w:t>
            </w:r>
            <w:r w:rsidR="00C84AAE" w:rsidRPr="004035C8">
              <w:rPr>
                <w:rFonts w:ascii="Arial" w:hAnsi="Arial" w:cs="Arial"/>
                <w:i/>
                <w:iCs/>
                <w:kern w:val="0"/>
                <w:sz w:val="24"/>
                <w:szCs w:val="24"/>
                <w14:ligatures w14:val="none"/>
              </w:rPr>
              <w:t>Principals of Placemaking’</w:t>
            </w:r>
            <w:r w:rsidR="00C84AAE">
              <w:rPr>
                <w:rFonts w:ascii="Arial" w:hAnsi="Arial" w:cs="Arial"/>
                <w:kern w:val="0"/>
                <w:sz w:val="24"/>
                <w:szCs w:val="24"/>
                <w14:ligatures w14:val="none"/>
              </w:rPr>
              <w:t xml:space="preserve"> and amend criterion a.2 to</w:t>
            </w:r>
            <w:r w:rsidR="00C84AAE" w:rsidRPr="001C3582">
              <w:rPr>
                <w:rFonts w:ascii="Arial" w:hAnsi="Arial" w:cs="Arial"/>
                <w:kern w:val="0"/>
                <w:sz w:val="24"/>
                <w:szCs w:val="24"/>
                <w14:ligatures w14:val="none"/>
              </w:rPr>
              <w:t xml:space="preserve"> include reference to </w:t>
            </w:r>
            <w:r w:rsidR="004035C8" w:rsidRPr="004035C8">
              <w:rPr>
                <w:rFonts w:ascii="Arial" w:hAnsi="Arial" w:cs="Arial"/>
                <w:i/>
                <w:iCs/>
                <w:kern w:val="0"/>
                <w:sz w:val="24"/>
                <w:szCs w:val="24"/>
                <w14:ligatures w14:val="none"/>
              </w:rPr>
              <w:t>‘</w:t>
            </w:r>
            <w:r w:rsidR="00C84AAE" w:rsidRPr="004035C8">
              <w:rPr>
                <w:rFonts w:ascii="Arial" w:hAnsi="Arial" w:cs="Arial"/>
                <w:i/>
                <w:iCs/>
                <w:kern w:val="0"/>
                <w:sz w:val="24"/>
                <w:szCs w:val="24"/>
                <w14:ligatures w14:val="none"/>
              </w:rPr>
              <w:t>massing</w:t>
            </w:r>
            <w:r w:rsidR="004035C8" w:rsidRPr="004035C8">
              <w:rPr>
                <w:rFonts w:ascii="Arial" w:hAnsi="Arial" w:cs="Arial"/>
                <w:i/>
                <w:iCs/>
                <w:kern w:val="0"/>
                <w:sz w:val="24"/>
                <w:szCs w:val="24"/>
                <w14:ligatures w14:val="none"/>
              </w:rPr>
              <w:t>’</w:t>
            </w:r>
            <w:r w:rsidR="00C84AAE" w:rsidRPr="001C3582">
              <w:rPr>
                <w:rFonts w:ascii="Arial" w:hAnsi="Arial" w:cs="Arial"/>
                <w:kern w:val="0"/>
                <w:sz w:val="24"/>
                <w:szCs w:val="24"/>
                <w14:ligatures w14:val="none"/>
              </w:rPr>
              <w:t xml:space="preserve"> rather than </w:t>
            </w:r>
            <w:r w:rsidR="004035C8" w:rsidRPr="004035C8">
              <w:rPr>
                <w:rFonts w:ascii="Arial" w:hAnsi="Arial" w:cs="Arial"/>
                <w:i/>
                <w:iCs/>
                <w:kern w:val="0"/>
                <w:sz w:val="24"/>
                <w:szCs w:val="24"/>
                <w14:ligatures w14:val="none"/>
              </w:rPr>
              <w:t>‘</w:t>
            </w:r>
            <w:r w:rsidR="00C84AAE" w:rsidRPr="004035C8">
              <w:rPr>
                <w:rFonts w:ascii="Arial" w:hAnsi="Arial" w:cs="Arial"/>
                <w:i/>
                <w:iCs/>
                <w:kern w:val="0"/>
                <w:sz w:val="24"/>
                <w:szCs w:val="24"/>
                <w14:ligatures w14:val="none"/>
              </w:rPr>
              <w:t>dimensions</w:t>
            </w:r>
            <w:r w:rsidR="004035C8" w:rsidRPr="004035C8">
              <w:rPr>
                <w:rFonts w:ascii="Arial" w:hAnsi="Arial" w:cs="Arial"/>
                <w:i/>
                <w:iCs/>
                <w:kern w:val="0"/>
                <w:sz w:val="24"/>
                <w:szCs w:val="24"/>
                <w14:ligatures w14:val="none"/>
              </w:rPr>
              <w:t>’</w:t>
            </w:r>
            <w:r w:rsidR="00C84AAE" w:rsidRPr="001C3582">
              <w:rPr>
                <w:rFonts w:ascii="Arial" w:hAnsi="Arial" w:cs="Arial"/>
                <w:kern w:val="0"/>
                <w:sz w:val="24"/>
                <w:szCs w:val="24"/>
                <w14:ligatures w14:val="none"/>
              </w:rPr>
              <w:t>.</w:t>
            </w:r>
          </w:p>
        </w:tc>
        <w:tc>
          <w:tcPr>
            <w:tcW w:w="2642" w:type="dxa"/>
          </w:tcPr>
          <w:p w14:paraId="4B6FD8C9" w14:textId="553894CE" w:rsidR="00F92780" w:rsidRPr="00AA6476" w:rsidRDefault="00884F24" w:rsidP="00A06F07">
            <w:pPr>
              <w:rPr>
                <w:rFonts w:ascii="Arial" w:hAnsi="Arial" w:cs="Arial"/>
                <w:sz w:val="24"/>
                <w:szCs w:val="24"/>
              </w:rPr>
            </w:pPr>
            <w:r>
              <w:rPr>
                <w:rFonts w:ascii="Arial" w:hAnsi="Arial" w:cs="Arial"/>
                <w:sz w:val="24"/>
                <w:szCs w:val="24"/>
              </w:rPr>
              <w:t>2</w:t>
            </w:r>
            <w:r w:rsidR="002D4374">
              <w:rPr>
                <w:rFonts w:ascii="Arial" w:hAnsi="Arial" w:cs="Arial"/>
                <w:sz w:val="24"/>
                <w:szCs w:val="24"/>
              </w:rPr>
              <w:t>1 November 2024</w:t>
            </w:r>
          </w:p>
        </w:tc>
      </w:tr>
      <w:tr w:rsidR="00F92780" w14:paraId="1F069B33" w14:textId="77777777" w:rsidTr="00F92780">
        <w:tc>
          <w:tcPr>
            <w:tcW w:w="6374" w:type="dxa"/>
          </w:tcPr>
          <w:p w14:paraId="4DDA3100" w14:textId="7D7409C7" w:rsidR="00086A4F" w:rsidRPr="00AA6476" w:rsidRDefault="00F92780" w:rsidP="001B02E7">
            <w:pPr>
              <w:contextualSpacing/>
              <w:rPr>
                <w:rFonts w:ascii="Arial" w:hAnsi="Arial" w:cs="Arial"/>
                <w:sz w:val="24"/>
                <w:szCs w:val="24"/>
              </w:rPr>
            </w:pPr>
            <w:r w:rsidRPr="00AA6476">
              <w:rPr>
                <w:rFonts w:ascii="Arial" w:hAnsi="Arial" w:cs="Arial"/>
                <w:b/>
                <w:bCs/>
                <w:kern w:val="0"/>
                <w:sz w:val="24"/>
                <w:szCs w:val="24"/>
                <w14:ligatures w14:val="none"/>
              </w:rPr>
              <w:t>AP</w:t>
            </w:r>
            <w:r>
              <w:rPr>
                <w:rFonts w:ascii="Arial" w:hAnsi="Arial" w:cs="Arial"/>
                <w:b/>
                <w:bCs/>
                <w:kern w:val="0"/>
                <w:sz w:val="24"/>
                <w:szCs w:val="24"/>
                <w14:ligatures w14:val="none"/>
              </w:rPr>
              <w:t>1</w:t>
            </w:r>
            <w:r w:rsidRPr="00AA6476">
              <w:rPr>
                <w:rFonts w:ascii="Arial" w:hAnsi="Arial" w:cs="Arial"/>
                <w:b/>
                <w:bCs/>
                <w:kern w:val="0"/>
                <w:sz w:val="24"/>
                <w:szCs w:val="24"/>
                <w14:ligatures w14:val="none"/>
              </w:rPr>
              <w:t>/1</w:t>
            </w:r>
            <w:r w:rsidR="00377FA4">
              <w:rPr>
                <w:rFonts w:ascii="Arial" w:hAnsi="Arial" w:cs="Arial"/>
                <w:b/>
                <w:bCs/>
                <w:kern w:val="0"/>
                <w:sz w:val="24"/>
                <w:szCs w:val="24"/>
                <w14:ligatures w14:val="none"/>
              </w:rPr>
              <w:t>0</w:t>
            </w:r>
            <w:r w:rsidRPr="00AA6476">
              <w:rPr>
                <w:rFonts w:ascii="Arial" w:hAnsi="Arial" w:cs="Arial"/>
                <w:kern w:val="0"/>
                <w:sz w:val="24"/>
                <w:szCs w:val="24"/>
                <w14:ligatures w14:val="none"/>
              </w:rPr>
              <w:t xml:space="preserve"> </w:t>
            </w:r>
            <w:r w:rsidR="00086A4F">
              <w:rPr>
                <w:rFonts w:ascii="Arial" w:hAnsi="Arial" w:cs="Arial"/>
                <w:kern w:val="0"/>
                <w:sz w:val="24"/>
                <w:szCs w:val="24"/>
                <w14:ligatures w14:val="none"/>
              </w:rPr>
              <w:t>–</w:t>
            </w:r>
            <w:r w:rsidRPr="00AA6476">
              <w:rPr>
                <w:rFonts w:ascii="Arial" w:hAnsi="Arial" w:cs="Arial"/>
                <w:kern w:val="0"/>
                <w:sz w:val="24"/>
                <w:szCs w:val="24"/>
                <w14:ligatures w14:val="none"/>
              </w:rPr>
              <w:t xml:space="preserve"> </w:t>
            </w:r>
            <w:r w:rsidR="001C3582">
              <w:rPr>
                <w:rFonts w:ascii="Arial" w:hAnsi="Arial" w:cs="Arial"/>
                <w:kern w:val="0"/>
                <w:sz w:val="24"/>
                <w:szCs w:val="24"/>
                <w14:ligatures w14:val="none"/>
              </w:rPr>
              <w:t xml:space="preserve">Amend Policy PSD5 to include reference to </w:t>
            </w:r>
            <w:r w:rsidR="00AB6FEF">
              <w:rPr>
                <w:rFonts w:ascii="Arial" w:hAnsi="Arial" w:cs="Arial"/>
                <w:kern w:val="0"/>
                <w:sz w:val="24"/>
                <w:szCs w:val="24"/>
                <w14:ligatures w14:val="none"/>
              </w:rPr>
              <w:t>‘</w:t>
            </w:r>
            <w:r w:rsidR="001C3582" w:rsidRPr="00AB6FEF">
              <w:rPr>
                <w:rFonts w:ascii="Arial" w:hAnsi="Arial" w:cs="Arial"/>
                <w:i/>
                <w:iCs/>
                <w:kern w:val="0"/>
                <w:sz w:val="24"/>
                <w:szCs w:val="24"/>
                <w14:ligatures w14:val="none"/>
              </w:rPr>
              <w:t>waste</w:t>
            </w:r>
            <w:r w:rsidR="00AB6FEF" w:rsidRPr="00AB6FEF">
              <w:rPr>
                <w:rFonts w:ascii="Arial" w:hAnsi="Arial" w:cs="Arial"/>
                <w:i/>
                <w:iCs/>
                <w:kern w:val="0"/>
                <w:sz w:val="24"/>
                <w:szCs w:val="24"/>
                <w14:ligatures w14:val="none"/>
              </w:rPr>
              <w:t>’</w:t>
            </w:r>
            <w:r w:rsidR="001C3582">
              <w:rPr>
                <w:rFonts w:ascii="Arial" w:hAnsi="Arial" w:cs="Arial"/>
                <w:kern w:val="0"/>
                <w:sz w:val="24"/>
                <w:szCs w:val="24"/>
                <w14:ligatures w14:val="none"/>
              </w:rPr>
              <w:t xml:space="preserve"> materials.</w:t>
            </w:r>
          </w:p>
        </w:tc>
        <w:tc>
          <w:tcPr>
            <w:tcW w:w="2642" w:type="dxa"/>
          </w:tcPr>
          <w:p w14:paraId="4696B766" w14:textId="124DC76B" w:rsidR="00F92780" w:rsidRPr="00AA6476" w:rsidRDefault="00884F24" w:rsidP="00A06F07">
            <w:pPr>
              <w:rPr>
                <w:rFonts w:ascii="Arial" w:hAnsi="Arial" w:cs="Arial"/>
                <w:sz w:val="24"/>
                <w:szCs w:val="24"/>
              </w:rPr>
            </w:pPr>
            <w:r>
              <w:rPr>
                <w:rFonts w:ascii="Arial" w:hAnsi="Arial" w:cs="Arial"/>
                <w:sz w:val="24"/>
                <w:szCs w:val="24"/>
              </w:rPr>
              <w:t>2</w:t>
            </w:r>
            <w:r w:rsidR="00C84AAE">
              <w:rPr>
                <w:rFonts w:ascii="Arial" w:hAnsi="Arial" w:cs="Arial"/>
                <w:sz w:val="24"/>
                <w:szCs w:val="24"/>
              </w:rPr>
              <w:t>1 November 2024</w:t>
            </w:r>
          </w:p>
        </w:tc>
      </w:tr>
      <w:tr w:rsidR="00F92780" w14:paraId="56C4105F" w14:textId="77777777" w:rsidTr="00F92780">
        <w:tc>
          <w:tcPr>
            <w:tcW w:w="6374" w:type="dxa"/>
          </w:tcPr>
          <w:p w14:paraId="598CB29C" w14:textId="7FECBBC8" w:rsidR="00F92780" w:rsidRPr="00AA6476" w:rsidRDefault="00F92780" w:rsidP="001B02E7">
            <w:pPr>
              <w:rPr>
                <w:rFonts w:ascii="Arial" w:hAnsi="Arial" w:cs="Arial"/>
                <w:sz w:val="24"/>
                <w:szCs w:val="24"/>
              </w:rPr>
            </w:pPr>
            <w:r w:rsidRPr="00AA6476">
              <w:rPr>
                <w:rFonts w:ascii="Arial" w:hAnsi="Arial" w:cs="Arial"/>
                <w:b/>
                <w:bCs/>
                <w:sz w:val="24"/>
                <w:szCs w:val="24"/>
              </w:rPr>
              <w:t>AP</w:t>
            </w:r>
            <w:r w:rsidR="00377FA4">
              <w:rPr>
                <w:rFonts w:ascii="Arial" w:hAnsi="Arial" w:cs="Arial"/>
                <w:b/>
                <w:bCs/>
                <w:sz w:val="24"/>
                <w:szCs w:val="24"/>
              </w:rPr>
              <w:t>1</w:t>
            </w:r>
            <w:r w:rsidRPr="00AA6476">
              <w:rPr>
                <w:rFonts w:ascii="Arial" w:hAnsi="Arial" w:cs="Arial"/>
                <w:b/>
                <w:bCs/>
                <w:sz w:val="24"/>
                <w:szCs w:val="24"/>
              </w:rPr>
              <w:t>/</w:t>
            </w:r>
            <w:r w:rsidR="00377FA4" w:rsidRPr="00996A9B">
              <w:rPr>
                <w:rFonts w:ascii="Arial" w:hAnsi="Arial" w:cs="Arial"/>
                <w:b/>
                <w:bCs/>
                <w:sz w:val="24"/>
                <w:szCs w:val="24"/>
              </w:rPr>
              <w:t>11</w:t>
            </w:r>
            <w:r w:rsidRPr="00996A9B">
              <w:rPr>
                <w:rFonts w:ascii="Arial" w:hAnsi="Arial" w:cs="Arial"/>
                <w:sz w:val="24"/>
                <w:szCs w:val="24"/>
              </w:rPr>
              <w:t xml:space="preserve"> – </w:t>
            </w:r>
            <w:r w:rsidR="001C3582" w:rsidRPr="00996A9B">
              <w:rPr>
                <w:rFonts w:ascii="Arial" w:hAnsi="Arial" w:cs="Arial"/>
                <w:sz w:val="24"/>
                <w:szCs w:val="24"/>
              </w:rPr>
              <w:t>Amend Policy PSD3 (2) by</w:t>
            </w:r>
            <w:r w:rsidR="00996A9B">
              <w:rPr>
                <w:rFonts w:ascii="Arial" w:hAnsi="Arial" w:cs="Arial"/>
                <w:sz w:val="24"/>
                <w:szCs w:val="24"/>
              </w:rPr>
              <w:t>:</w:t>
            </w:r>
            <w:r w:rsidR="001C3582" w:rsidRPr="00996A9B">
              <w:rPr>
                <w:rFonts w:ascii="Arial" w:hAnsi="Arial" w:cs="Arial"/>
                <w:sz w:val="24"/>
                <w:szCs w:val="24"/>
              </w:rPr>
              <w:t xml:space="preserve"> the deletion of the reference to </w:t>
            </w:r>
            <w:r w:rsidR="00632884" w:rsidRPr="00996A9B">
              <w:rPr>
                <w:rFonts w:ascii="Arial" w:hAnsi="Arial" w:cs="Arial"/>
                <w:sz w:val="24"/>
                <w:szCs w:val="24"/>
              </w:rPr>
              <w:t>‘</w:t>
            </w:r>
            <w:r w:rsidR="001C3582" w:rsidRPr="00996A9B">
              <w:rPr>
                <w:rFonts w:ascii="Arial" w:hAnsi="Arial" w:cs="Arial"/>
                <w:i/>
                <w:iCs/>
                <w:sz w:val="24"/>
                <w:szCs w:val="24"/>
              </w:rPr>
              <w:t>quality and condition</w:t>
            </w:r>
            <w:r w:rsidR="00632884" w:rsidRPr="00996A9B">
              <w:rPr>
                <w:rFonts w:ascii="Arial" w:hAnsi="Arial" w:cs="Arial"/>
                <w:i/>
                <w:iCs/>
                <w:sz w:val="24"/>
                <w:szCs w:val="24"/>
              </w:rPr>
              <w:t>’ and ‘major development’</w:t>
            </w:r>
            <w:r w:rsidR="007A2900" w:rsidRPr="00996A9B">
              <w:rPr>
                <w:rFonts w:ascii="Arial" w:hAnsi="Arial" w:cs="Arial"/>
                <w:i/>
                <w:iCs/>
                <w:sz w:val="24"/>
                <w:szCs w:val="24"/>
              </w:rPr>
              <w:t xml:space="preserve">; </w:t>
            </w:r>
            <w:r w:rsidR="006D55DF" w:rsidRPr="00996A9B">
              <w:rPr>
                <w:rFonts w:ascii="Arial" w:hAnsi="Arial" w:cs="Arial"/>
                <w:i/>
                <w:iCs/>
                <w:sz w:val="24"/>
                <w:szCs w:val="24"/>
              </w:rPr>
              <w:t>the addition of ‘and where this will not compromise the purpose of the Green and Blue Infrastructure’</w:t>
            </w:r>
            <w:r w:rsidR="006D55DF" w:rsidRPr="00996A9B">
              <w:rPr>
                <w:rFonts w:ascii="Arial" w:hAnsi="Arial" w:cs="Arial"/>
                <w:sz w:val="24"/>
                <w:szCs w:val="24"/>
              </w:rPr>
              <w:t xml:space="preserve"> at the end of criterion 4</w:t>
            </w:r>
            <w:r w:rsidR="00291EE0">
              <w:rPr>
                <w:rFonts w:ascii="Arial" w:hAnsi="Arial" w:cs="Arial"/>
                <w:sz w:val="24"/>
                <w:szCs w:val="24"/>
              </w:rPr>
              <w:t>;</w:t>
            </w:r>
            <w:r w:rsidR="007A2900" w:rsidRPr="00996A9B">
              <w:rPr>
                <w:rFonts w:ascii="Arial" w:hAnsi="Arial" w:cs="Arial"/>
                <w:sz w:val="24"/>
                <w:szCs w:val="24"/>
              </w:rPr>
              <w:t xml:space="preserve"> and </w:t>
            </w:r>
            <w:r w:rsidR="00E64FAC" w:rsidRPr="00996A9B">
              <w:rPr>
                <w:rFonts w:ascii="Arial" w:hAnsi="Arial" w:cs="Arial"/>
                <w:sz w:val="24"/>
                <w:szCs w:val="24"/>
              </w:rPr>
              <w:t xml:space="preserve">the provision of a new criterion </w:t>
            </w:r>
            <w:r w:rsidR="00996A9B" w:rsidRPr="00996A9B">
              <w:rPr>
                <w:rFonts w:ascii="Arial" w:hAnsi="Arial" w:cs="Arial"/>
                <w:sz w:val="24"/>
                <w:szCs w:val="24"/>
              </w:rPr>
              <w:t xml:space="preserve">in relation to </w:t>
            </w:r>
            <w:r w:rsidR="00304586" w:rsidRPr="00996A9B">
              <w:rPr>
                <w:rFonts w:ascii="Arial" w:hAnsi="Arial" w:cs="Arial"/>
                <w:sz w:val="24"/>
                <w:szCs w:val="24"/>
              </w:rPr>
              <w:t>illumination</w:t>
            </w:r>
            <w:r w:rsidR="00996A9B" w:rsidRPr="00996A9B">
              <w:rPr>
                <w:rFonts w:ascii="Arial" w:hAnsi="Arial" w:cs="Arial"/>
                <w:sz w:val="24"/>
                <w:szCs w:val="24"/>
              </w:rPr>
              <w:t xml:space="preserve"> and </w:t>
            </w:r>
            <w:r w:rsidR="00DE58CF" w:rsidRPr="00996A9B">
              <w:rPr>
                <w:rFonts w:ascii="Arial" w:hAnsi="Arial" w:cs="Arial"/>
                <w:sz w:val="24"/>
                <w:szCs w:val="24"/>
              </w:rPr>
              <w:t>wildlife conservation</w:t>
            </w:r>
            <w:r w:rsidR="00DE58CF">
              <w:t>.</w:t>
            </w:r>
          </w:p>
        </w:tc>
        <w:tc>
          <w:tcPr>
            <w:tcW w:w="2642" w:type="dxa"/>
          </w:tcPr>
          <w:p w14:paraId="05ACF1C7" w14:textId="7ED01795" w:rsidR="00F92780" w:rsidRPr="00AA6476" w:rsidRDefault="00884F24" w:rsidP="00A06F07">
            <w:pPr>
              <w:rPr>
                <w:rFonts w:ascii="Arial" w:hAnsi="Arial" w:cs="Arial"/>
                <w:sz w:val="24"/>
                <w:szCs w:val="24"/>
              </w:rPr>
            </w:pPr>
            <w:r>
              <w:rPr>
                <w:rFonts w:ascii="Arial" w:hAnsi="Arial" w:cs="Arial"/>
                <w:sz w:val="24"/>
                <w:szCs w:val="24"/>
              </w:rPr>
              <w:t>2</w:t>
            </w:r>
            <w:r w:rsidR="00C84AAE">
              <w:rPr>
                <w:rFonts w:ascii="Arial" w:hAnsi="Arial" w:cs="Arial"/>
                <w:sz w:val="24"/>
                <w:szCs w:val="24"/>
              </w:rPr>
              <w:t>1 November 2024</w:t>
            </w:r>
          </w:p>
        </w:tc>
      </w:tr>
      <w:tr w:rsidR="00F92780" w14:paraId="38F9F8B9" w14:textId="77777777" w:rsidTr="00F92780">
        <w:tc>
          <w:tcPr>
            <w:tcW w:w="6374" w:type="dxa"/>
          </w:tcPr>
          <w:p w14:paraId="48D07E0C" w14:textId="23BCBAD7" w:rsidR="00F92780" w:rsidRPr="00AA6476" w:rsidRDefault="00F92780" w:rsidP="001B02E7">
            <w:pPr>
              <w:contextualSpacing/>
              <w:rPr>
                <w:rFonts w:ascii="Arial" w:hAnsi="Arial" w:cs="Arial"/>
                <w:sz w:val="24"/>
                <w:szCs w:val="24"/>
              </w:rPr>
            </w:pPr>
            <w:r w:rsidRPr="00AA6476">
              <w:rPr>
                <w:rFonts w:ascii="Arial" w:hAnsi="Arial" w:cs="Arial"/>
                <w:b/>
                <w:bCs/>
                <w:kern w:val="0"/>
                <w:sz w:val="24"/>
                <w:szCs w:val="24"/>
                <w14:ligatures w14:val="none"/>
              </w:rPr>
              <w:lastRenderedPageBreak/>
              <w:t>AP</w:t>
            </w:r>
            <w:r w:rsidR="00377FA4">
              <w:rPr>
                <w:rFonts w:ascii="Arial" w:hAnsi="Arial" w:cs="Arial"/>
                <w:b/>
                <w:bCs/>
                <w:kern w:val="0"/>
                <w:sz w:val="24"/>
                <w:szCs w:val="24"/>
                <w14:ligatures w14:val="none"/>
              </w:rPr>
              <w:t>1</w:t>
            </w:r>
            <w:r w:rsidRPr="00AA6476">
              <w:rPr>
                <w:rFonts w:ascii="Arial" w:hAnsi="Arial" w:cs="Arial"/>
                <w:b/>
                <w:bCs/>
                <w:kern w:val="0"/>
                <w:sz w:val="24"/>
                <w:szCs w:val="24"/>
                <w14:ligatures w14:val="none"/>
              </w:rPr>
              <w:t>/</w:t>
            </w:r>
            <w:r w:rsidR="00377FA4">
              <w:rPr>
                <w:rFonts w:ascii="Arial" w:hAnsi="Arial" w:cs="Arial"/>
                <w:b/>
                <w:bCs/>
                <w:kern w:val="0"/>
                <w:sz w:val="24"/>
                <w:szCs w:val="24"/>
                <w14:ligatures w14:val="none"/>
              </w:rPr>
              <w:t>12</w:t>
            </w:r>
            <w:r w:rsidRPr="00AA6476">
              <w:rPr>
                <w:rFonts w:ascii="Arial" w:hAnsi="Arial" w:cs="Arial"/>
                <w:kern w:val="0"/>
                <w:sz w:val="24"/>
                <w:szCs w:val="24"/>
                <w14:ligatures w14:val="none"/>
              </w:rPr>
              <w:t xml:space="preserve"> </w:t>
            </w:r>
            <w:r w:rsidR="001C3582">
              <w:rPr>
                <w:rFonts w:ascii="Arial" w:hAnsi="Arial" w:cs="Arial"/>
                <w:kern w:val="0"/>
                <w:sz w:val="24"/>
                <w:szCs w:val="24"/>
                <w14:ligatures w14:val="none"/>
              </w:rPr>
              <w:t>–</w:t>
            </w:r>
            <w:r w:rsidRPr="00AA6476">
              <w:rPr>
                <w:rFonts w:ascii="Arial" w:hAnsi="Arial" w:cs="Arial"/>
                <w:kern w:val="0"/>
                <w:sz w:val="24"/>
                <w:szCs w:val="24"/>
                <w14:ligatures w14:val="none"/>
              </w:rPr>
              <w:t xml:space="preserve"> </w:t>
            </w:r>
            <w:r w:rsidR="001C3582">
              <w:rPr>
                <w:rFonts w:ascii="Arial" w:hAnsi="Arial" w:cs="Arial"/>
                <w:kern w:val="0"/>
                <w:sz w:val="24"/>
                <w:szCs w:val="24"/>
                <w14:ligatures w14:val="none"/>
              </w:rPr>
              <w:t xml:space="preserve">Amend the reasoned justification </w:t>
            </w:r>
            <w:r w:rsidR="00EF5440">
              <w:rPr>
                <w:rFonts w:ascii="Arial" w:hAnsi="Arial" w:cs="Arial"/>
                <w:kern w:val="0"/>
                <w:sz w:val="24"/>
                <w:szCs w:val="24"/>
                <w14:ligatures w14:val="none"/>
              </w:rPr>
              <w:t>of</w:t>
            </w:r>
            <w:r w:rsidR="001C3582">
              <w:rPr>
                <w:rFonts w:ascii="Arial" w:hAnsi="Arial" w:cs="Arial"/>
                <w:kern w:val="0"/>
                <w:sz w:val="24"/>
                <w:szCs w:val="24"/>
                <w14:ligatures w14:val="none"/>
              </w:rPr>
              <w:t xml:space="preserve"> Policy PSD4 to explain the requirements of PPW 12, Chapter 6 in relation to the </w:t>
            </w:r>
            <w:r w:rsidR="00347591">
              <w:rPr>
                <w:rFonts w:ascii="Arial" w:hAnsi="Arial" w:cs="Arial"/>
                <w:kern w:val="0"/>
                <w:sz w:val="24"/>
                <w:szCs w:val="24"/>
                <w14:ligatures w14:val="none"/>
              </w:rPr>
              <w:t>need</w:t>
            </w:r>
            <w:r w:rsidR="001C3582">
              <w:rPr>
                <w:rFonts w:ascii="Arial" w:hAnsi="Arial" w:cs="Arial"/>
                <w:kern w:val="0"/>
                <w:sz w:val="24"/>
                <w:szCs w:val="24"/>
                <w14:ligatures w14:val="none"/>
              </w:rPr>
              <w:t xml:space="preserve"> for replacement trees.</w:t>
            </w:r>
          </w:p>
        </w:tc>
        <w:tc>
          <w:tcPr>
            <w:tcW w:w="2642" w:type="dxa"/>
          </w:tcPr>
          <w:p w14:paraId="01807AF7" w14:textId="12005367" w:rsidR="00F92780" w:rsidRPr="00AA6476" w:rsidRDefault="00884F24" w:rsidP="00A06F07">
            <w:pPr>
              <w:rPr>
                <w:rFonts w:ascii="Arial" w:hAnsi="Arial" w:cs="Arial"/>
                <w:sz w:val="24"/>
                <w:szCs w:val="24"/>
              </w:rPr>
            </w:pPr>
            <w:r>
              <w:rPr>
                <w:rFonts w:ascii="Arial" w:hAnsi="Arial" w:cs="Arial"/>
                <w:sz w:val="24"/>
                <w:szCs w:val="24"/>
              </w:rPr>
              <w:t>2</w:t>
            </w:r>
            <w:r w:rsidR="00C84AAE">
              <w:rPr>
                <w:rFonts w:ascii="Arial" w:hAnsi="Arial" w:cs="Arial"/>
                <w:sz w:val="24"/>
                <w:szCs w:val="24"/>
              </w:rPr>
              <w:t>1 November 2024</w:t>
            </w:r>
          </w:p>
        </w:tc>
      </w:tr>
      <w:tr w:rsidR="00F92780" w14:paraId="62E9C309" w14:textId="77777777" w:rsidTr="00A06F07">
        <w:tc>
          <w:tcPr>
            <w:tcW w:w="6374" w:type="dxa"/>
          </w:tcPr>
          <w:p w14:paraId="2D0E6509" w14:textId="29DA4D72" w:rsidR="004913E9" w:rsidRPr="00AA6476" w:rsidRDefault="00F92780" w:rsidP="007C5B64">
            <w:pPr>
              <w:contextualSpacing/>
              <w:rPr>
                <w:rFonts w:ascii="Arial" w:hAnsi="Arial" w:cs="Arial"/>
                <w:sz w:val="24"/>
                <w:szCs w:val="24"/>
              </w:rPr>
            </w:pPr>
            <w:r w:rsidRPr="009A36DC">
              <w:rPr>
                <w:rFonts w:ascii="Arial" w:hAnsi="Arial" w:cs="Arial"/>
                <w:b/>
                <w:bCs/>
                <w:kern w:val="0"/>
                <w:sz w:val="24"/>
                <w:szCs w:val="24"/>
                <w14:ligatures w14:val="none"/>
              </w:rPr>
              <w:t>AP1/1</w:t>
            </w:r>
            <w:r w:rsidR="00086A4F" w:rsidRPr="009A36DC">
              <w:rPr>
                <w:rFonts w:ascii="Arial" w:hAnsi="Arial" w:cs="Arial"/>
                <w:b/>
                <w:bCs/>
                <w:kern w:val="0"/>
                <w:sz w:val="24"/>
                <w:szCs w:val="24"/>
                <w14:ligatures w14:val="none"/>
              </w:rPr>
              <w:t>3</w:t>
            </w:r>
            <w:r w:rsidRPr="009A36DC">
              <w:rPr>
                <w:rFonts w:ascii="Arial" w:hAnsi="Arial" w:cs="Arial"/>
                <w:kern w:val="0"/>
                <w:sz w:val="24"/>
                <w:szCs w:val="24"/>
                <w14:ligatures w14:val="none"/>
              </w:rPr>
              <w:t xml:space="preserve"> </w:t>
            </w:r>
            <w:r w:rsidR="004913E9" w:rsidRPr="009A36DC">
              <w:rPr>
                <w:rFonts w:ascii="Arial" w:hAnsi="Arial" w:cs="Arial"/>
                <w:kern w:val="0"/>
                <w:sz w:val="24"/>
                <w:szCs w:val="24"/>
                <w14:ligatures w14:val="none"/>
              </w:rPr>
              <w:t>–</w:t>
            </w:r>
            <w:r w:rsidRPr="009A36DC">
              <w:rPr>
                <w:rFonts w:ascii="Arial" w:hAnsi="Arial" w:cs="Arial"/>
                <w:kern w:val="0"/>
                <w:sz w:val="24"/>
                <w:szCs w:val="24"/>
                <w14:ligatures w14:val="none"/>
              </w:rPr>
              <w:t xml:space="preserve"> </w:t>
            </w:r>
            <w:r w:rsidR="009401F8" w:rsidRPr="009A36DC">
              <w:rPr>
                <w:rFonts w:ascii="Arial" w:hAnsi="Arial" w:cs="Arial"/>
                <w:kern w:val="0"/>
                <w:sz w:val="24"/>
                <w:szCs w:val="24"/>
                <w14:ligatures w14:val="none"/>
              </w:rPr>
              <w:t>Replace ‘</w:t>
            </w:r>
            <w:r w:rsidR="009401F8" w:rsidRPr="009A36DC">
              <w:rPr>
                <w:rFonts w:ascii="Arial" w:hAnsi="Arial" w:cs="Arial"/>
                <w:i/>
                <w:iCs/>
                <w:kern w:val="0"/>
                <w:sz w:val="24"/>
                <w:szCs w:val="24"/>
                <w14:ligatures w14:val="none"/>
              </w:rPr>
              <w:t>our</w:t>
            </w:r>
            <w:r w:rsidR="009401F8" w:rsidRPr="009A36DC">
              <w:rPr>
                <w:rFonts w:ascii="Arial" w:hAnsi="Arial" w:cs="Arial"/>
                <w:kern w:val="0"/>
                <w:sz w:val="24"/>
                <w:szCs w:val="24"/>
                <w14:ligatures w14:val="none"/>
              </w:rPr>
              <w:t>’ in</w:t>
            </w:r>
            <w:r w:rsidR="009F7104" w:rsidRPr="009A36DC">
              <w:rPr>
                <w:rFonts w:ascii="Arial" w:hAnsi="Arial" w:cs="Arial"/>
                <w:kern w:val="0"/>
                <w:sz w:val="24"/>
                <w:szCs w:val="24"/>
                <w14:ligatures w14:val="none"/>
              </w:rPr>
              <w:t xml:space="preserve"> Policy SP2 </w:t>
            </w:r>
            <w:r w:rsidR="009401F8" w:rsidRPr="009A36DC">
              <w:rPr>
                <w:rFonts w:ascii="Arial" w:hAnsi="Arial" w:cs="Arial"/>
                <w:kern w:val="0"/>
                <w:sz w:val="24"/>
                <w:szCs w:val="24"/>
                <w14:ligatures w14:val="none"/>
              </w:rPr>
              <w:t xml:space="preserve">(b) with </w:t>
            </w:r>
            <w:r w:rsidR="00EE5A28" w:rsidRPr="009A36DC">
              <w:rPr>
                <w:rFonts w:ascii="Arial" w:hAnsi="Arial" w:cs="Arial"/>
                <w:kern w:val="0"/>
                <w:sz w:val="24"/>
                <w:szCs w:val="24"/>
                <w14:ligatures w14:val="none"/>
              </w:rPr>
              <w:t>‘</w:t>
            </w:r>
            <w:r w:rsidR="00EE5A28" w:rsidRPr="009A36DC">
              <w:rPr>
                <w:rFonts w:ascii="Arial" w:hAnsi="Arial" w:cs="Arial"/>
                <w:i/>
                <w:iCs/>
                <w:kern w:val="0"/>
                <w:sz w:val="24"/>
                <w:szCs w:val="24"/>
                <w14:ligatures w14:val="none"/>
              </w:rPr>
              <w:t>the’</w:t>
            </w:r>
            <w:r w:rsidR="00D1715C" w:rsidRPr="009A36DC">
              <w:rPr>
                <w:rFonts w:ascii="Arial" w:hAnsi="Arial" w:cs="Arial"/>
                <w:i/>
                <w:iCs/>
                <w:kern w:val="0"/>
                <w:sz w:val="24"/>
                <w:szCs w:val="24"/>
                <w14:ligatures w14:val="none"/>
              </w:rPr>
              <w:t xml:space="preserve">, </w:t>
            </w:r>
            <w:r w:rsidR="00BE36CD">
              <w:rPr>
                <w:rFonts w:ascii="Arial" w:hAnsi="Arial" w:cs="Arial"/>
                <w:kern w:val="0"/>
                <w:sz w:val="24"/>
                <w:szCs w:val="24"/>
                <w14:ligatures w14:val="none"/>
              </w:rPr>
              <w:t>criteria</w:t>
            </w:r>
            <w:r w:rsidR="00E16794" w:rsidRPr="00D833FF">
              <w:rPr>
                <w:rFonts w:ascii="Arial" w:hAnsi="Arial" w:cs="Arial"/>
                <w:kern w:val="0"/>
                <w:sz w:val="24"/>
                <w:szCs w:val="24"/>
                <w14:ligatures w14:val="none"/>
              </w:rPr>
              <w:t xml:space="preserve"> </w:t>
            </w:r>
            <w:r w:rsidR="008832C0" w:rsidRPr="00D833FF">
              <w:rPr>
                <w:rFonts w:ascii="Arial" w:hAnsi="Arial" w:cs="Arial"/>
                <w:kern w:val="0"/>
                <w:sz w:val="24"/>
                <w:szCs w:val="24"/>
                <w14:ligatures w14:val="none"/>
              </w:rPr>
              <w:t>(c)</w:t>
            </w:r>
            <w:r w:rsidR="00E16794" w:rsidRPr="00D833FF">
              <w:rPr>
                <w:rFonts w:ascii="Arial" w:hAnsi="Arial" w:cs="Arial"/>
                <w:kern w:val="0"/>
                <w:sz w:val="24"/>
                <w:szCs w:val="24"/>
                <w14:ligatures w14:val="none"/>
              </w:rPr>
              <w:t xml:space="preserve"> and </w:t>
            </w:r>
            <w:r w:rsidR="00720147" w:rsidRPr="00D833FF">
              <w:rPr>
                <w:rFonts w:ascii="Arial" w:hAnsi="Arial" w:cs="Arial"/>
                <w:kern w:val="0"/>
                <w:sz w:val="24"/>
                <w:szCs w:val="24"/>
                <w14:ligatures w14:val="none"/>
              </w:rPr>
              <w:t xml:space="preserve">i – iv repeat national policy and should be deleted, </w:t>
            </w:r>
            <w:r w:rsidR="003C1587" w:rsidRPr="00D833FF">
              <w:rPr>
                <w:rFonts w:ascii="Arial" w:hAnsi="Arial" w:cs="Arial"/>
                <w:kern w:val="0"/>
                <w:sz w:val="24"/>
                <w:szCs w:val="24"/>
                <w14:ligatures w14:val="none"/>
              </w:rPr>
              <w:t xml:space="preserve">in </w:t>
            </w:r>
            <w:r w:rsidR="008832C0" w:rsidRPr="00D833FF">
              <w:rPr>
                <w:rFonts w:ascii="Arial" w:hAnsi="Arial" w:cs="Arial"/>
                <w:kern w:val="0"/>
                <w:sz w:val="24"/>
                <w:szCs w:val="24"/>
                <w14:ligatures w14:val="none"/>
              </w:rPr>
              <w:t>(d)</w:t>
            </w:r>
            <w:r w:rsidR="00483C72" w:rsidRPr="00D833FF">
              <w:rPr>
                <w:rFonts w:ascii="Arial" w:hAnsi="Arial" w:cs="Arial"/>
                <w:kern w:val="0"/>
                <w:sz w:val="24"/>
                <w:szCs w:val="24"/>
                <w14:ligatures w14:val="none"/>
              </w:rPr>
              <w:t xml:space="preserve"> </w:t>
            </w:r>
            <w:r w:rsidR="00720FCE" w:rsidRPr="00D833FF">
              <w:rPr>
                <w:rFonts w:ascii="Arial" w:hAnsi="Arial" w:cs="Arial"/>
                <w:kern w:val="0"/>
                <w:sz w:val="24"/>
                <w:szCs w:val="24"/>
                <w14:ligatures w14:val="none"/>
              </w:rPr>
              <w:t>2 delete</w:t>
            </w:r>
            <w:r w:rsidR="00720FCE" w:rsidRPr="009A36DC">
              <w:rPr>
                <w:rFonts w:ascii="Arial" w:hAnsi="Arial" w:cs="Arial"/>
                <w:i/>
                <w:iCs/>
                <w:kern w:val="0"/>
                <w:sz w:val="24"/>
                <w:szCs w:val="24"/>
                <w14:ligatures w14:val="none"/>
              </w:rPr>
              <w:t xml:space="preserve"> ‘and do not undermine’, </w:t>
            </w:r>
            <w:r w:rsidR="007C5B64" w:rsidRPr="005727E9">
              <w:rPr>
                <w:rFonts w:ascii="Arial" w:hAnsi="Arial" w:cs="Arial"/>
                <w:kern w:val="0"/>
                <w:sz w:val="24"/>
                <w:szCs w:val="24"/>
                <w14:ligatures w14:val="none"/>
              </w:rPr>
              <w:t xml:space="preserve">and </w:t>
            </w:r>
            <w:r w:rsidR="00007A97" w:rsidRPr="005727E9">
              <w:rPr>
                <w:rFonts w:ascii="Arial" w:hAnsi="Arial" w:cs="Arial"/>
                <w:kern w:val="0"/>
                <w:sz w:val="24"/>
                <w:szCs w:val="24"/>
                <w14:ligatures w14:val="none"/>
              </w:rPr>
              <w:t>at the end of (</w:t>
            </w:r>
            <w:r w:rsidR="00E31D78" w:rsidRPr="005727E9">
              <w:rPr>
                <w:rFonts w:ascii="Arial" w:hAnsi="Arial" w:cs="Arial"/>
                <w:kern w:val="0"/>
                <w:sz w:val="24"/>
                <w:szCs w:val="24"/>
                <w14:ligatures w14:val="none"/>
              </w:rPr>
              <w:t>e) after</w:t>
            </w:r>
            <w:r w:rsidR="00E31D78" w:rsidRPr="009A36DC">
              <w:rPr>
                <w:rFonts w:ascii="Arial" w:hAnsi="Arial" w:cs="Arial"/>
                <w:i/>
                <w:iCs/>
                <w:kern w:val="0"/>
                <w:sz w:val="24"/>
                <w:szCs w:val="24"/>
                <w14:ligatures w14:val="none"/>
              </w:rPr>
              <w:t xml:space="preserve"> ‘other town centre uses may be permitted</w:t>
            </w:r>
            <w:r w:rsidR="00EE509D" w:rsidRPr="009A36DC">
              <w:rPr>
                <w:rFonts w:ascii="Arial" w:hAnsi="Arial" w:cs="Arial"/>
                <w:i/>
                <w:iCs/>
                <w:kern w:val="0"/>
                <w:sz w:val="24"/>
                <w:szCs w:val="24"/>
                <w14:ligatures w14:val="none"/>
              </w:rPr>
              <w:t xml:space="preserve">’ and </w:t>
            </w:r>
            <w:r w:rsidR="009829F7">
              <w:rPr>
                <w:rFonts w:ascii="Arial" w:hAnsi="Arial" w:cs="Arial"/>
                <w:i/>
                <w:iCs/>
                <w:kern w:val="0"/>
                <w:sz w:val="24"/>
                <w:szCs w:val="24"/>
                <w14:ligatures w14:val="none"/>
              </w:rPr>
              <w:t>‘</w:t>
            </w:r>
            <w:r w:rsidR="00EE509D" w:rsidRPr="009A36DC">
              <w:rPr>
                <w:rFonts w:ascii="Arial" w:hAnsi="Arial" w:cs="Arial"/>
                <w:i/>
                <w:iCs/>
                <w:kern w:val="0"/>
                <w:sz w:val="24"/>
                <w:szCs w:val="24"/>
                <w14:ligatures w14:val="none"/>
              </w:rPr>
              <w:t>in accordance with national policy’</w:t>
            </w:r>
            <w:r w:rsidR="007C5B64" w:rsidRPr="009A36DC">
              <w:rPr>
                <w:rFonts w:ascii="Arial" w:hAnsi="Arial" w:cs="Arial"/>
                <w:i/>
                <w:iCs/>
                <w:kern w:val="0"/>
                <w:sz w:val="24"/>
                <w:szCs w:val="24"/>
                <w14:ligatures w14:val="none"/>
              </w:rPr>
              <w:t xml:space="preserve">. </w:t>
            </w:r>
            <w:r w:rsidR="006715CF" w:rsidRPr="009A36DC">
              <w:rPr>
                <w:rFonts w:ascii="Arial" w:hAnsi="Arial" w:cs="Arial"/>
                <w:kern w:val="0"/>
                <w:sz w:val="24"/>
                <w:szCs w:val="24"/>
                <w14:ligatures w14:val="none"/>
              </w:rPr>
              <w:t xml:space="preserve">Also amend the reasoned justification to </w:t>
            </w:r>
            <w:r w:rsidR="009F7104" w:rsidRPr="009A36DC">
              <w:rPr>
                <w:rFonts w:ascii="Arial" w:hAnsi="Arial" w:cs="Arial"/>
                <w:kern w:val="0"/>
                <w:sz w:val="24"/>
                <w:szCs w:val="24"/>
                <w14:ligatures w14:val="none"/>
              </w:rPr>
              <w:t>explain the requirements for new convenience and comparison goods floorspace in the Plan area and how this will be met</w:t>
            </w:r>
            <w:r w:rsidR="007C5B64" w:rsidRPr="009A36DC">
              <w:rPr>
                <w:rFonts w:ascii="Arial" w:hAnsi="Arial" w:cs="Arial"/>
                <w:kern w:val="0"/>
                <w:sz w:val="24"/>
                <w:szCs w:val="24"/>
                <w14:ligatures w14:val="none"/>
              </w:rPr>
              <w:t xml:space="preserve">, </w:t>
            </w:r>
            <w:r w:rsidR="00432F4F">
              <w:rPr>
                <w:rFonts w:ascii="Arial" w:hAnsi="Arial" w:cs="Arial"/>
                <w:kern w:val="0"/>
                <w:sz w:val="24"/>
                <w:szCs w:val="24"/>
                <w14:ligatures w14:val="none"/>
              </w:rPr>
              <w:t>outline</w:t>
            </w:r>
            <w:r w:rsidR="00F56CE6" w:rsidRPr="009A36DC">
              <w:rPr>
                <w:rFonts w:ascii="Arial" w:hAnsi="Arial" w:cs="Arial"/>
                <w:kern w:val="0"/>
                <w:sz w:val="24"/>
                <w:szCs w:val="24"/>
                <w14:ligatures w14:val="none"/>
              </w:rPr>
              <w:t xml:space="preserve"> </w:t>
            </w:r>
            <w:r w:rsidR="009A36DC" w:rsidRPr="009A36DC">
              <w:rPr>
                <w:rFonts w:ascii="Arial" w:hAnsi="Arial" w:cs="Arial"/>
                <w:kern w:val="0"/>
                <w:sz w:val="24"/>
                <w:szCs w:val="24"/>
                <w14:ligatures w14:val="none"/>
              </w:rPr>
              <w:t xml:space="preserve">how </w:t>
            </w:r>
            <w:r w:rsidR="0081375E" w:rsidRPr="009A36DC">
              <w:rPr>
                <w:rFonts w:ascii="Arial" w:hAnsi="Arial" w:cs="Arial"/>
                <w:kern w:val="0"/>
                <w:sz w:val="24"/>
                <w:szCs w:val="24"/>
                <w14:ligatures w14:val="none"/>
              </w:rPr>
              <w:t xml:space="preserve">the requirements of </w:t>
            </w:r>
            <w:r w:rsidR="009A36DC" w:rsidRPr="009A36DC">
              <w:rPr>
                <w:rFonts w:ascii="Arial" w:hAnsi="Arial" w:cs="Arial"/>
                <w:kern w:val="0"/>
                <w:sz w:val="24"/>
                <w:szCs w:val="24"/>
                <w14:ligatures w14:val="none"/>
              </w:rPr>
              <w:t>a) 2 will be managed</w:t>
            </w:r>
            <w:r w:rsidR="007A53D1" w:rsidRPr="009A36DC">
              <w:rPr>
                <w:rFonts w:ascii="Arial" w:hAnsi="Arial" w:cs="Arial"/>
                <w:kern w:val="0"/>
                <w:sz w:val="24"/>
                <w:szCs w:val="24"/>
                <w14:ligatures w14:val="none"/>
              </w:rPr>
              <w:t xml:space="preserve"> and to </w:t>
            </w:r>
            <w:r w:rsidR="007435A8" w:rsidRPr="009A36DC">
              <w:rPr>
                <w:rFonts w:ascii="Arial" w:hAnsi="Arial" w:cs="Arial"/>
                <w:kern w:val="0"/>
                <w:sz w:val="24"/>
                <w:szCs w:val="24"/>
                <w14:ligatures w14:val="none"/>
              </w:rPr>
              <w:t xml:space="preserve">define small local </w:t>
            </w:r>
            <w:r w:rsidR="0080099D" w:rsidRPr="009A36DC">
              <w:rPr>
                <w:rFonts w:ascii="Arial" w:hAnsi="Arial" w:cs="Arial"/>
                <w:kern w:val="0"/>
                <w:sz w:val="24"/>
                <w:szCs w:val="24"/>
                <w14:ligatures w14:val="none"/>
              </w:rPr>
              <w:t>convenience stores.</w:t>
            </w:r>
          </w:p>
        </w:tc>
        <w:tc>
          <w:tcPr>
            <w:tcW w:w="2642" w:type="dxa"/>
          </w:tcPr>
          <w:p w14:paraId="1C46CB16" w14:textId="7003F074" w:rsidR="00F92780" w:rsidRPr="00AA6476" w:rsidRDefault="00884F24" w:rsidP="00A06F07">
            <w:pPr>
              <w:rPr>
                <w:rFonts w:ascii="Arial" w:hAnsi="Arial" w:cs="Arial"/>
                <w:sz w:val="24"/>
                <w:szCs w:val="24"/>
              </w:rPr>
            </w:pPr>
            <w:r>
              <w:rPr>
                <w:rFonts w:ascii="Arial" w:hAnsi="Arial" w:cs="Arial"/>
                <w:sz w:val="24"/>
                <w:szCs w:val="24"/>
              </w:rPr>
              <w:t>2</w:t>
            </w:r>
            <w:r w:rsidR="0083423D">
              <w:rPr>
                <w:rFonts w:ascii="Arial" w:hAnsi="Arial" w:cs="Arial"/>
                <w:sz w:val="24"/>
                <w:szCs w:val="24"/>
              </w:rPr>
              <w:t>1 November 2024</w:t>
            </w:r>
          </w:p>
        </w:tc>
      </w:tr>
      <w:tr w:rsidR="00F92780" w14:paraId="4C1E682D" w14:textId="77777777" w:rsidTr="00A06F07">
        <w:tc>
          <w:tcPr>
            <w:tcW w:w="6374" w:type="dxa"/>
          </w:tcPr>
          <w:p w14:paraId="4B48EC6C" w14:textId="34F04078" w:rsidR="00F92780" w:rsidRPr="00DD70E4" w:rsidRDefault="00F92780" w:rsidP="00A06F07">
            <w:pPr>
              <w:rPr>
                <w:rFonts w:ascii="Arial" w:hAnsi="Arial" w:cs="Arial"/>
                <w:sz w:val="24"/>
                <w:szCs w:val="24"/>
              </w:rPr>
            </w:pPr>
            <w:r w:rsidRPr="00DD70E4">
              <w:rPr>
                <w:rFonts w:ascii="Arial" w:hAnsi="Arial" w:cs="Arial"/>
                <w:b/>
                <w:bCs/>
                <w:sz w:val="24"/>
                <w:szCs w:val="24"/>
              </w:rPr>
              <w:t>AP</w:t>
            </w:r>
            <w:r w:rsidR="00086A4F" w:rsidRPr="00DD70E4">
              <w:rPr>
                <w:rFonts w:ascii="Arial" w:hAnsi="Arial" w:cs="Arial"/>
                <w:b/>
                <w:bCs/>
                <w:sz w:val="24"/>
                <w:szCs w:val="24"/>
              </w:rPr>
              <w:t>1</w:t>
            </w:r>
            <w:r w:rsidRPr="00DD70E4">
              <w:rPr>
                <w:rFonts w:ascii="Arial" w:hAnsi="Arial" w:cs="Arial"/>
                <w:b/>
                <w:bCs/>
                <w:sz w:val="24"/>
                <w:szCs w:val="24"/>
              </w:rPr>
              <w:t>/</w:t>
            </w:r>
            <w:r w:rsidR="00086A4F" w:rsidRPr="00DD70E4">
              <w:rPr>
                <w:rFonts w:ascii="Arial" w:hAnsi="Arial" w:cs="Arial"/>
                <w:b/>
                <w:bCs/>
                <w:sz w:val="24"/>
                <w:szCs w:val="24"/>
              </w:rPr>
              <w:t>14</w:t>
            </w:r>
            <w:r w:rsidRPr="00DD70E4">
              <w:rPr>
                <w:rFonts w:ascii="Arial" w:hAnsi="Arial" w:cs="Arial"/>
                <w:sz w:val="24"/>
                <w:szCs w:val="24"/>
              </w:rPr>
              <w:t xml:space="preserve"> – </w:t>
            </w:r>
            <w:r w:rsidR="00710990" w:rsidRPr="00DD70E4">
              <w:rPr>
                <w:rFonts w:ascii="Arial" w:hAnsi="Arial" w:cs="Arial"/>
                <w:sz w:val="24"/>
                <w:szCs w:val="24"/>
              </w:rPr>
              <w:t xml:space="preserve">delete </w:t>
            </w:r>
            <w:r w:rsidR="00831D57" w:rsidRPr="00DD70E4">
              <w:rPr>
                <w:rFonts w:ascii="Arial" w:hAnsi="Arial" w:cs="Arial"/>
                <w:sz w:val="24"/>
                <w:szCs w:val="24"/>
              </w:rPr>
              <w:t>‘</w:t>
            </w:r>
            <w:r w:rsidR="00831D57" w:rsidRPr="00DD70E4">
              <w:rPr>
                <w:rFonts w:ascii="Arial" w:hAnsi="Arial" w:cs="Arial"/>
                <w:i/>
                <w:iCs/>
                <w:sz w:val="24"/>
                <w:szCs w:val="24"/>
              </w:rPr>
              <w:t>available for customers’</w:t>
            </w:r>
            <w:r w:rsidR="00831D57" w:rsidRPr="00DD70E4">
              <w:rPr>
                <w:rFonts w:ascii="Arial" w:hAnsi="Arial" w:cs="Arial"/>
                <w:sz w:val="24"/>
                <w:szCs w:val="24"/>
              </w:rPr>
              <w:t xml:space="preserve"> from criterion b of </w:t>
            </w:r>
            <w:r w:rsidR="009F7104" w:rsidRPr="00DD70E4">
              <w:rPr>
                <w:rFonts w:ascii="Arial" w:hAnsi="Arial" w:cs="Arial"/>
                <w:sz w:val="24"/>
                <w:szCs w:val="24"/>
              </w:rPr>
              <w:t xml:space="preserve">Policy RTC1 </w:t>
            </w:r>
            <w:r w:rsidR="004B25D8" w:rsidRPr="00DD70E4">
              <w:rPr>
                <w:rFonts w:ascii="Arial" w:hAnsi="Arial" w:cs="Arial"/>
                <w:sz w:val="24"/>
                <w:szCs w:val="24"/>
              </w:rPr>
              <w:t>and replace</w:t>
            </w:r>
            <w:r w:rsidR="00095F10" w:rsidRPr="00DD70E4">
              <w:rPr>
                <w:rFonts w:ascii="Arial" w:hAnsi="Arial" w:cs="Arial"/>
                <w:sz w:val="24"/>
                <w:szCs w:val="24"/>
              </w:rPr>
              <w:t xml:space="preserve"> </w:t>
            </w:r>
            <w:r w:rsidR="00081CF0" w:rsidRPr="00DD70E4">
              <w:rPr>
                <w:rFonts w:ascii="Arial" w:hAnsi="Arial" w:cs="Arial"/>
                <w:sz w:val="24"/>
                <w:szCs w:val="24"/>
              </w:rPr>
              <w:t>‘</w:t>
            </w:r>
            <w:r w:rsidR="00081CF0" w:rsidRPr="00DD70E4">
              <w:rPr>
                <w:rFonts w:ascii="Arial" w:hAnsi="Arial" w:cs="Arial"/>
                <w:i/>
                <w:iCs/>
                <w:sz w:val="24"/>
                <w:szCs w:val="24"/>
              </w:rPr>
              <w:t>all r</w:t>
            </w:r>
            <w:r w:rsidR="00837474" w:rsidRPr="00DD70E4">
              <w:rPr>
                <w:rFonts w:ascii="Arial" w:hAnsi="Arial" w:cs="Arial"/>
                <w:i/>
                <w:iCs/>
                <w:sz w:val="24"/>
                <w:szCs w:val="24"/>
              </w:rPr>
              <w:t xml:space="preserve">easonable </w:t>
            </w:r>
            <w:r w:rsidR="00FA263D" w:rsidRPr="00DD70E4">
              <w:rPr>
                <w:rFonts w:ascii="Arial" w:hAnsi="Arial" w:cs="Arial"/>
                <w:i/>
                <w:iCs/>
                <w:sz w:val="24"/>
                <w:szCs w:val="24"/>
              </w:rPr>
              <w:t>attempts</w:t>
            </w:r>
            <w:r w:rsidR="00CC261A" w:rsidRPr="00DD70E4">
              <w:rPr>
                <w:rFonts w:ascii="Arial" w:hAnsi="Arial" w:cs="Arial"/>
                <w:i/>
                <w:iCs/>
                <w:sz w:val="24"/>
                <w:szCs w:val="24"/>
              </w:rPr>
              <w:t xml:space="preserve"> have been </w:t>
            </w:r>
            <w:r w:rsidR="00D17318" w:rsidRPr="00DD70E4">
              <w:rPr>
                <w:rFonts w:ascii="Arial" w:hAnsi="Arial" w:cs="Arial"/>
                <w:i/>
                <w:iCs/>
                <w:sz w:val="24"/>
                <w:szCs w:val="24"/>
              </w:rPr>
              <w:t>made to market</w:t>
            </w:r>
            <w:r w:rsidR="00E61DDB" w:rsidRPr="00DD70E4">
              <w:rPr>
                <w:rFonts w:ascii="Arial" w:hAnsi="Arial" w:cs="Arial"/>
                <w:i/>
                <w:iCs/>
                <w:sz w:val="24"/>
                <w:szCs w:val="24"/>
              </w:rPr>
              <w:t xml:space="preserve">’ </w:t>
            </w:r>
            <w:r w:rsidR="004D54EC" w:rsidRPr="00DD70E4">
              <w:rPr>
                <w:rFonts w:ascii="Arial" w:hAnsi="Arial" w:cs="Arial"/>
                <w:sz w:val="24"/>
                <w:szCs w:val="24"/>
              </w:rPr>
              <w:t>with ‘</w:t>
            </w:r>
            <w:r w:rsidR="004D54EC" w:rsidRPr="00DD70E4">
              <w:rPr>
                <w:rFonts w:ascii="Arial" w:hAnsi="Arial" w:cs="Arial"/>
                <w:i/>
                <w:iCs/>
                <w:sz w:val="24"/>
                <w:szCs w:val="24"/>
              </w:rPr>
              <w:t>it can be demonstrated that</w:t>
            </w:r>
            <w:r w:rsidR="00E61DDB" w:rsidRPr="00DD70E4">
              <w:rPr>
                <w:rFonts w:ascii="Arial" w:hAnsi="Arial" w:cs="Arial"/>
                <w:sz w:val="24"/>
                <w:szCs w:val="24"/>
              </w:rPr>
              <w:t>’</w:t>
            </w:r>
            <w:r w:rsidR="001354B8" w:rsidRPr="00DD70E4">
              <w:rPr>
                <w:rFonts w:ascii="Arial" w:hAnsi="Arial" w:cs="Arial"/>
                <w:sz w:val="24"/>
                <w:szCs w:val="24"/>
              </w:rPr>
              <w:t xml:space="preserve">, </w:t>
            </w:r>
            <w:r w:rsidR="00E61DDB" w:rsidRPr="00DD70E4">
              <w:rPr>
                <w:rFonts w:ascii="Arial" w:hAnsi="Arial" w:cs="Arial"/>
                <w:sz w:val="24"/>
                <w:szCs w:val="24"/>
              </w:rPr>
              <w:t xml:space="preserve">insert </w:t>
            </w:r>
            <w:r w:rsidR="00921142" w:rsidRPr="00DD70E4">
              <w:rPr>
                <w:rFonts w:ascii="Arial" w:hAnsi="Arial" w:cs="Arial"/>
                <w:sz w:val="24"/>
                <w:szCs w:val="24"/>
              </w:rPr>
              <w:t>‘</w:t>
            </w:r>
            <w:r w:rsidR="00363216" w:rsidRPr="00DD70E4">
              <w:rPr>
                <w:rFonts w:ascii="Arial" w:hAnsi="Arial" w:cs="Arial"/>
                <w:i/>
                <w:iCs/>
                <w:sz w:val="24"/>
                <w:szCs w:val="24"/>
              </w:rPr>
              <w:t xml:space="preserve">has been </w:t>
            </w:r>
            <w:r w:rsidR="00921142" w:rsidRPr="00DD70E4">
              <w:rPr>
                <w:rFonts w:ascii="Arial" w:hAnsi="Arial" w:cs="Arial"/>
                <w:i/>
                <w:iCs/>
                <w:sz w:val="24"/>
                <w:szCs w:val="24"/>
              </w:rPr>
              <w:t>marketed</w:t>
            </w:r>
            <w:r w:rsidR="003829A7" w:rsidRPr="00DD70E4">
              <w:rPr>
                <w:rFonts w:ascii="Arial" w:hAnsi="Arial" w:cs="Arial"/>
                <w:i/>
                <w:iCs/>
                <w:sz w:val="24"/>
                <w:szCs w:val="24"/>
              </w:rPr>
              <w:t xml:space="preserve"> for</w:t>
            </w:r>
            <w:r w:rsidR="00921142" w:rsidRPr="00DD70E4">
              <w:rPr>
                <w:rFonts w:ascii="Arial" w:hAnsi="Arial" w:cs="Arial"/>
                <w:i/>
                <w:iCs/>
                <w:sz w:val="24"/>
                <w:szCs w:val="24"/>
              </w:rPr>
              <w:t>’</w:t>
            </w:r>
            <w:r w:rsidR="00921142" w:rsidRPr="00DD70E4">
              <w:rPr>
                <w:rFonts w:ascii="Arial" w:hAnsi="Arial" w:cs="Arial"/>
                <w:sz w:val="24"/>
                <w:szCs w:val="24"/>
              </w:rPr>
              <w:t xml:space="preserve"> after ‘…or let’</w:t>
            </w:r>
            <w:r w:rsidR="001354B8" w:rsidRPr="00DD70E4">
              <w:rPr>
                <w:rFonts w:ascii="Arial" w:hAnsi="Arial" w:cs="Arial"/>
                <w:sz w:val="24"/>
                <w:szCs w:val="24"/>
              </w:rPr>
              <w:t xml:space="preserve"> and delete ‘</w:t>
            </w:r>
            <w:r w:rsidR="001354B8" w:rsidRPr="00DD70E4">
              <w:rPr>
                <w:rFonts w:ascii="Arial" w:hAnsi="Arial" w:cs="Arial"/>
                <w:i/>
                <w:iCs/>
                <w:sz w:val="24"/>
                <w:szCs w:val="24"/>
              </w:rPr>
              <w:t>and has failed’</w:t>
            </w:r>
            <w:r w:rsidR="001354B8" w:rsidRPr="00DD70E4">
              <w:rPr>
                <w:rFonts w:ascii="Arial" w:hAnsi="Arial" w:cs="Arial"/>
                <w:sz w:val="24"/>
                <w:szCs w:val="24"/>
              </w:rPr>
              <w:t>.</w:t>
            </w:r>
            <w:r w:rsidR="004D54EC" w:rsidRPr="00DD70E4">
              <w:rPr>
                <w:rFonts w:ascii="Arial" w:hAnsi="Arial" w:cs="Arial"/>
                <w:sz w:val="24"/>
                <w:szCs w:val="24"/>
              </w:rPr>
              <w:t xml:space="preserve"> </w:t>
            </w:r>
          </w:p>
        </w:tc>
        <w:tc>
          <w:tcPr>
            <w:tcW w:w="2642" w:type="dxa"/>
          </w:tcPr>
          <w:p w14:paraId="47A2D050" w14:textId="605949EC" w:rsidR="00F92780" w:rsidRPr="00AA6476" w:rsidRDefault="00884F24" w:rsidP="00A06F07">
            <w:pPr>
              <w:rPr>
                <w:rFonts w:ascii="Arial" w:hAnsi="Arial" w:cs="Arial"/>
                <w:sz w:val="24"/>
                <w:szCs w:val="24"/>
              </w:rPr>
            </w:pPr>
            <w:r>
              <w:rPr>
                <w:rFonts w:ascii="Arial" w:hAnsi="Arial" w:cs="Arial"/>
                <w:sz w:val="24"/>
                <w:szCs w:val="24"/>
              </w:rPr>
              <w:t>2</w:t>
            </w:r>
            <w:r w:rsidR="0083423D">
              <w:rPr>
                <w:rFonts w:ascii="Arial" w:hAnsi="Arial" w:cs="Arial"/>
                <w:sz w:val="24"/>
                <w:szCs w:val="24"/>
              </w:rPr>
              <w:t>1 November 2024</w:t>
            </w:r>
          </w:p>
        </w:tc>
      </w:tr>
      <w:tr w:rsidR="00F92780" w14:paraId="699B8F8F" w14:textId="77777777" w:rsidTr="00A06F07">
        <w:tc>
          <w:tcPr>
            <w:tcW w:w="6374" w:type="dxa"/>
          </w:tcPr>
          <w:p w14:paraId="27B1EB63" w14:textId="0FBCB038" w:rsidR="00F92780" w:rsidRPr="00AA6476" w:rsidRDefault="00F92780" w:rsidP="001B02E7">
            <w:pPr>
              <w:contextualSpacing/>
              <w:rPr>
                <w:rFonts w:ascii="Arial" w:hAnsi="Arial" w:cs="Arial"/>
                <w:sz w:val="24"/>
                <w:szCs w:val="24"/>
              </w:rPr>
            </w:pPr>
            <w:r w:rsidRPr="00AA6476">
              <w:rPr>
                <w:rFonts w:ascii="Arial" w:hAnsi="Arial" w:cs="Arial"/>
                <w:b/>
                <w:bCs/>
                <w:kern w:val="0"/>
                <w:sz w:val="24"/>
                <w:szCs w:val="24"/>
                <w14:ligatures w14:val="none"/>
              </w:rPr>
              <w:t>AP</w:t>
            </w:r>
            <w:r w:rsidR="00086A4F">
              <w:rPr>
                <w:rFonts w:ascii="Arial" w:hAnsi="Arial" w:cs="Arial"/>
                <w:b/>
                <w:bCs/>
                <w:kern w:val="0"/>
                <w:sz w:val="24"/>
                <w:szCs w:val="24"/>
                <w14:ligatures w14:val="none"/>
              </w:rPr>
              <w:t>1</w:t>
            </w:r>
            <w:r w:rsidRPr="00AA6476">
              <w:rPr>
                <w:rFonts w:ascii="Arial" w:hAnsi="Arial" w:cs="Arial"/>
                <w:b/>
                <w:bCs/>
                <w:kern w:val="0"/>
                <w:sz w:val="24"/>
                <w:szCs w:val="24"/>
                <w14:ligatures w14:val="none"/>
              </w:rPr>
              <w:t>/</w:t>
            </w:r>
            <w:r w:rsidR="00086A4F">
              <w:rPr>
                <w:rFonts w:ascii="Arial" w:hAnsi="Arial" w:cs="Arial"/>
                <w:b/>
                <w:bCs/>
                <w:kern w:val="0"/>
                <w:sz w:val="24"/>
                <w:szCs w:val="24"/>
                <w14:ligatures w14:val="none"/>
              </w:rPr>
              <w:t>15</w:t>
            </w:r>
            <w:r w:rsidRPr="00AA6476">
              <w:rPr>
                <w:rFonts w:ascii="Arial" w:hAnsi="Arial" w:cs="Arial"/>
                <w:kern w:val="0"/>
                <w:sz w:val="24"/>
                <w:szCs w:val="24"/>
                <w14:ligatures w14:val="none"/>
              </w:rPr>
              <w:t xml:space="preserve"> </w:t>
            </w:r>
            <w:r w:rsidR="005C2F92">
              <w:rPr>
                <w:rFonts w:ascii="Arial" w:hAnsi="Arial" w:cs="Arial"/>
                <w:kern w:val="0"/>
                <w:sz w:val="24"/>
                <w:szCs w:val="24"/>
                <w14:ligatures w14:val="none"/>
              </w:rPr>
              <w:t>–</w:t>
            </w:r>
            <w:r w:rsidRPr="00AA6476">
              <w:rPr>
                <w:rFonts w:ascii="Arial" w:hAnsi="Arial" w:cs="Arial"/>
                <w:kern w:val="0"/>
                <w:sz w:val="24"/>
                <w:szCs w:val="24"/>
                <w14:ligatures w14:val="none"/>
              </w:rPr>
              <w:t xml:space="preserve"> </w:t>
            </w:r>
            <w:r w:rsidR="005C2F92">
              <w:rPr>
                <w:rFonts w:ascii="Arial" w:hAnsi="Arial" w:cs="Arial"/>
                <w:kern w:val="0"/>
                <w:sz w:val="24"/>
                <w:szCs w:val="24"/>
                <w14:ligatures w14:val="none"/>
              </w:rPr>
              <w:t xml:space="preserve">Amend Policy </w:t>
            </w:r>
            <w:r w:rsidR="00F17C2D">
              <w:rPr>
                <w:rFonts w:ascii="Arial" w:hAnsi="Arial" w:cs="Arial"/>
                <w:kern w:val="0"/>
                <w:sz w:val="24"/>
                <w:szCs w:val="24"/>
                <w14:ligatures w14:val="none"/>
              </w:rPr>
              <w:t>INF1 to</w:t>
            </w:r>
            <w:r w:rsidR="00050A63">
              <w:rPr>
                <w:rFonts w:ascii="Arial" w:hAnsi="Arial" w:cs="Arial"/>
                <w:kern w:val="0"/>
                <w:sz w:val="24"/>
                <w:szCs w:val="24"/>
                <w14:ligatures w14:val="none"/>
              </w:rPr>
              <w:t xml:space="preserve"> </w:t>
            </w:r>
            <w:r w:rsidR="00456009">
              <w:rPr>
                <w:rFonts w:ascii="Arial" w:hAnsi="Arial" w:cs="Arial"/>
                <w:kern w:val="0"/>
                <w:sz w:val="24"/>
                <w:szCs w:val="24"/>
                <w14:ligatures w14:val="none"/>
              </w:rPr>
              <w:t xml:space="preserve">make reference to </w:t>
            </w:r>
            <w:r w:rsidR="00A553C3">
              <w:rPr>
                <w:rFonts w:ascii="Arial" w:hAnsi="Arial" w:cs="Arial"/>
                <w:kern w:val="0"/>
                <w:sz w:val="24"/>
                <w:szCs w:val="24"/>
                <w14:ligatures w14:val="none"/>
              </w:rPr>
              <w:t xml:space="preserve">ecology and relocate the last sentence </w:t>
            </w:r>
            <w:r w:rsidR="003E438F">
              <w:rPr>
                <w:rFonts w:ascii="Arial" w:hAnsi="Arial" w:cs="Arial"/>
                <w:kern w:val="0"/>
                <w:sz w:val="24"/>
                <w:szCs w:val="24"/>
                <w14:ligatures w14:val="none"/>
              </w:rPr>
              <w:t>of the policy</w:t>
            </w:r>
            <w:r w:rsidR="00A553C3">
              <w:rPr>
                <w:rFonts w:ascii="Arial" w:hAnsi="Arial" w:cs="Arial"/>
                <w:kern w:val="0"/>
                <w:sz w:val="24"/>
                <w:szCs w:val="24"/>
                <w14:ligatures w14:val="none"/>
              </w:rPr>
              <w:t xml:space="preserve"> the </w:t>
            </w:r>
            <w:r w:rsidR="0013370B">
              <w:rPr>
                <w:rFonts w:ascii="Arial" w:hAnsi="Arial" w:cs="Arial"/>
                <w:kern w:val="0"/>
                <w:sz w:val="24"/>
                <w:szCs w:val="24"/>
                <w14:ligatures w14:val="none"/>
              </w:rPr>
              <w:t>reasoned</w:t>
            </w:r>
            <w:r w:rsidR="00A553C3">
              <w:rPr>
                <w:rFonts w:ascii="Arial" w:hAnsi="Arial" w:cs="Arial"/>
                <w:kern w:val="0"/>
                <w:sz w:val="24"/>
                <w:szCs w:val="24"/>
                <w14:ligatures w14:val="none"/>
              </w:rPr>
              <w:t xml:space="preserve"> justification.</w:t>
            </w:r>
          </w:p>
        </w:tc>
        <w:tc>
          <w:tcPr>
            <w:tcW w:w="2642" w:type="dxa"/>
          </w:tcPr>
          <w:p w14:paraId="6FA0098E" w14:textId="2E00ABDB" w:rsidR="00F92780" w:rsidRPr="00AA6476" w:rsidRDefault="00884F24" w:rsidP="00A06F07">
            <w:pPr>
              <w:rPr>
                <w:rFonts w:ascii="Arial" w:hAnsi="Arial" w:cs="Arial"/>
                <w:sz w:val="24"/>
                <w:szCs w:val="24"/>
              </w:rPr>
            </w:pPr>
            <w:r>
              <w:rPr>
                <w:rFonts w:ascii="Arial" w:hAnsi="Arial" w:cs="Arial"/>
                <w:sz w:val="24"/>
                <w:szCs w:val="24"/>
              </w:rPr>
              <w:t>2</w:t>
            </w:r>
            <w:r w:rsidR="0083423D">
              <w:rPr>
                <w:rFonts w:ascii="Arial" w:hAnsi="Arial" w:cs="Arial"/>
                <w:sz w:val="24"/>
                <w:szCs w:val="24"/>
              </w:rPr>
              <w:t>1 November 2024</w:t>
            </w:r>
          </w:p>
        </w:tc>
      </w:tr>
      <w:tr w:rsidR="00F92780" w14:paraId="68BA630C" w14:textId="77777777" w:rsidTr="00A06F07">
        <w:tc>
          <w:tcPr>
            <w:tcW w:w="6374" w:type="dxa"/>
          </w:tcPr>
          <w:p w14:paraId="0FDF4E46" w14:textId="2CC4E470" w:rsidR="00086A4F" w:rsidRPr="00AA6476" w:rsidRDefault="00F92780" w:rsidP="001177D3">
            <w:pPr>
              <w:contextualSpacing/>
              <w:rPr>
                <w:rFonts w:ascii="Arial" w:hAnsi="Arial" w:cs="Arial"/>
                <w:sz w:val="24"/>
                <w:szCs w:val="24"/>
              </w:rPr>
            </w:pPr>
            <w:r w:rsidRPr="00AA6476">
              <w:rPr>
                <w:rFonts w:ascii="Arial" w:hAnsi="Arial" w:cs="Arial"/>
                <w:b/>
                <w:bCs/>
                <w:kern w:val="0"/>
                <w:sz w:val="24"/>
                <w:szCs w:val="24"/>
                <w14:ligatures w14:val="none"/>
              </w:rPr>
              <w:t>AP</w:t>
            </w:r>
            <w:r>
              <w:rPr>
                <w:rFonts w:ascii="Arial" w:hAnsi="Arial" w:cs="Arial"/>
                <w:b/>
                <w:bCs/>
                <w:kern w:val="0"/>
                <w:sz w:val="24"/>
                <w:szCs w:val="24"/>
                <w14:ligatures w14:val="none"/>
              </w:rPr>
              <w:t>1</w:t>
            </w:r>
            <w:r w:rsidRPr="00AA6476">
              <w:rPr>
                <w:rFonts w:ascii="Arial" w:hAnsi="Arial" w:cs="Arial"/>
                <w:b/>
                <w:bCs/>
                <w:kern w:val="0"/>
                <w:sz w:val="24"/>
                <w:szCs w:val="24"/>
                <w14:ligatures w14:val="none"/>
              </w:rPr>
              <w:t>/1</w:t>
            </w:r>
            <w:r w:rsidR="00086A4F">
              <w:rPr>
                <w:rFonts w:ascii="Arial" w:hAnsi="Arial" w:cs="Arial"/>
                <w:b/>
                <w:bCs/>
                <w:kern w:val="0"/>
                <w:sz w:val="24"/>
                <w:szCs w:val="24"/>
                <w14:ligatures w14:val="none"/>
              </w:rPr>
              <w:t>6</w:t>
            </w:r>
            <w:r w:rsidRPr="00AA6476">
              <w:rPr>
                <w:rFonts w:ascii="Arial" w:hAnsi="Arial" w:cs="Arial"/>
                <w:kern w:val="0"/>
                <w:sz w:val="24"/>
                <w:szCs w:val="24"/>
                <w14:ligatures w14:val="none"/>
              </w:rPr>
              <w:t xml:space="preserve"> </w:t>
            </w:r>
            <w:r w:rsidR="00086A4F">
              <w:rPr>
                <w:rFonts w:ascii="Arial" w:hAnsi="Arial" w:cs="Arial"/>
                <w:kern w:val="0"/>
                <w:sz w:val="24"/>
                <w:szCs w:val="24"/>
                <w14:ligatures w14:val="none"/>
              </w:rPr>
              <w:t>–</w:t>
            </w:r>
            <w:r w:rsidRPr="00AA6476">
              <w:rPr>
                <w:rFonts w:ascii="Arial" w:hAnsi="Arial" w:cs="Arial"/>
                <w:kern w:val="0"/>
                <w:sz w:val="24"/>
                <w:szCs w:val="24"/>
                <w14:ligatures w14:val="none"/>
              </w:rPr>
              <w:t xml:space="preserve"> </w:t>
            </w:r>
            <w:r w:rsidR="00D22C47">
              <w:rPr>
                <w:rFonts w:ascii="Arial" w:hAnsi="Arial" w:cs="Arial"/>
                <w:kern w:val="0"/>
                <w:sz w:val="24"/>
                <w:szCs w:val="24"/>
                <w14:ligatures w14:val="none"/>
              </w:rPr>
              <w:t>Delete reference to</w:t>
            </w:r>
            <w:r w:rsidR="005B7762">
              <w:rPr>
                <w:rFonts w:ascii="Arial" w:hAnsi="Arial" w:cs="Arial"/>
                <w:kern w:val="0"/>
                <w:sz w:val="24"/>
                <w:szCs w:val="24"/>
                <w14:ligatures w14:val="none"/>
              </w:rPr>
              <w:t xml:space="preserve"> ‘</w:t>
            </w:r>
            <w:r w:rsidR="005B7762" w:rsidRPr="004035C8">
              <w:rPr>
                <w:rFonts w:ascii="Arial" w:hAnsi="Arial" w:cs="Arial"/>
                <w:i/>
                <w:iCs/>
                <w:kern w:val="0"/>
                <w:sz w:val="24"/>
                <w:szCs w:val="24"/>
                <w14:ligatures w14:val="none"/>
              </w:rPr>
              <w:t>T</w:t>
            </w:r>
            <w:r w:rsidR="00D22C47" w:rsidRPr="004035C8">
              <w:rPr>
                <w:rFonts w:ascii="Arial" w:hAnsi="Arial" w:cs="Arial"/>
                <w:i/>
                <w:iCs/>
                <w:kern w:val="0"/>
                <w:sz w:val="24"/>
                <w:szCs w:val="24"/>
                <w14:ligatures w14:val="none"/>
              </w:rPr>
              <w:t xml:space="preserve">he </w:t>
            </w:r>
            <w:r w:rsidR="005B7762" w:rsidRPr="004035C8">
              <w:rPr>
                <w:rFonts w:ascii="Arial" w:hAnsi="Arial" w:cs="Arial"/>
                <w:i/>
                <w:iCs/>
                <w:kern w:val="0"/>
                <w:sz w:val="24"/>
                <w:szCs w:val="24"/>
                <w14:ligatures w14:val="none"/>
              </w:rPr>
              <w:t>Plan’</w:t>
            </w:r>
            <w:r w:rsidR="005B7762">
              <w:rPr>
                <w:rFonts w:ascii="Arial" w:hAnsi="Arial" w:cs="Arial"/>
                <w:kern w:val="0"/>
                <w:sz w:val="24"/>
                <w:szCs w:val="24"/>
                <w14:ligatures w14:val="none"/>
              </w:rPr>
              <w:t xml:space="preserve"> in the first sentence of </w:t>
            </w:r>
            <w:r w:rsidR="00FD29D0">
              <w:rPr>
                <w:rFonts w:ascii="Arial" w:hAnsi="Arial" w:cs="Arial"/>
                <w:kern w:val="0"/>
                <w:sz w:val="24"/>
                <w:szCs w:val="24"/>
                <w14:ligatures w14:val="none"/>
              </w:rPr>
              <w:t>Policy SP8</w:t>
            </w:r>
            <w:r w:rsidR="0072742A">
              <w:rPr>
                <w:rFonts w:ascii="Arial" w:hAnsi="Arial" w:cs="Arial"/>
                <w:kern w:val="0"/>
                <w:sz w:val="24"/>
                <w:szCs w:val="24"/>
                <w14:ligatures w14:val="none"/>
              </w:rPr>
              <w:t xml:space="preserve"> and update the</w:t>
            </w:r>
            <w:r w:rsidR="004926F4">
              <w:rPr>
                <w:rFonts w:ascii="Arial" w:hAnsi="Arial" w:cs="Arial"/>
                <w:kern w:val="0"/>
                <w:sz w:val="24"/>
                <w:szCs w:val="24"/>
                <w14:ligatures w14:val="none"/>
              </w:rPr>
              <w:t xml:space="preserve"> census data </w:t>
            </w:r>
            <w:r w:rsidR="0088503C">
              <w:rPr>
                <w:rFonts w:ascii="Arial" w:hAnsi="Arial" w:cs="Arial"/>
                <w:kern w:val="0"/>
                <w:sz w:val="24"/>
                <w:szCs w:val="24"/>
                <w14:ligatures w14:val="none"/>
              </w:rPr>
              <w:t>i</w:t>
            </w:r>
            <w:r w:rsidR="004926F4">
              <w:rPr>
                <w:rFonts w:ascii="Arial" w:hAnsi="Arial" w:cs="Arial"/>
                <w:kern w:val="0"/>
                <w:sz w:val="24"/>
                <w:szCs w:val="24"/>
                <w14:ligatures w14:val="none"/>
              </w:rPr>
              <w:t>n paragraph 11.173.</w:t>
            </w:r>
          </w:p>
        </w:tc>
        <w:tc>
          <w:tcPr>
            <w:tcW w:w="2642" w:type="dxa"/>
          </w:tcPr>
          <w:p w14:paraId="04CA876F" w14:textId="7416DA02" w:rsidR="00F92780" w:rsidRPr="00AA6476" w:rsidRDefault="00884F24" w:rsidP="00A06F07">
            <w:pPr>
              <w:rPr>
                <w:rFonts w:ascii="Arial" w:hAnsi="Arial" w:cs="Arial"/>
                <w:sz w:val="24"/>
                <w:szCs w:val="24"/>
              </w:rPr>
            </w:pPr>
            <w:r>
              <w:rPr>
                <w:rFonts w:ascii="Arial" w:hAnsi="Arial" w:cs="Arial"/>
                <w:sz w:val="24"/>
                <w:szCs w:val="24"/>
              </w:rPr>
              <w:t>2</w:t>
            </w:r>
            <w:r w:rsidR="0083423D">
              <w:rPr>
                <w:rFonts w:ascii="Arial" w:hAnsi="Arial" w:cs="Arial"/>
                <w:sz w:val="24"/>
                <w:szCs w:val="24"/>
              </w:rPr>
              <w:t>1 November 2024</w:t>
            </w:r>
          </w:p>
        </w:tc>
      </w:tr>
      <w:tr w:rsidR="00F92780" w14:paraId="1C690E22" w14:textId="77777777" w:rsidTr="00A06F07">
        <w:tc>
          <w:tcPr>
            <w:tcW w:w="6374" w:type="dxa"/>
          </w:tcPr>
          <w:p w14:paraId="4FD54F8D" w14:textId="039C57A4" w:rsidR="00F92780" w:rsidRPr="00AA6476" w:rsidRDefault="00F92780" w:rsidP="001B02E7">
            <w:pPr>
              <w:rPr>
                <w:rFonts w:ascii="Arial" w:hAnsi="Arial" w:cs="Arial"/>
                <w:sz w:val="24"/>
                <w:szCs w:val="24"/>
              </w:rPr>
            </w:pPr>
            <w:r w:rsidRPr="00AA6476">
              <w:rPr>
                <w:rFonts w:ascii="Arial" w:hAnsi="Arial" w:cs="Arial"/>
                <w:b/>
                <w:bCs/>
                <w:sz w:val="24"/>
                <w:szCs w:val="24"/>
              </w:rPr>
              <w:t>AP</w:t>
            </w:r>
            <w:r w:rsidR="00086A4F">
              <w:rPr>
                <w:rFonts w:ascii="Arial" w:hAnsi="Arial" w:cs="Arial"/>
                <w:b/>
                <w:bCs/>
                <w:sz w:val="24"/>
                <w:szCs w:val="24"/>
              </w:rPr>
              <w:t>1</w:t>
            </w:r>
            <w:r w:rsidRPr="00AA6476">
              <w:rPr>
                <w:rFonts w:ascii="Arial" w:hAnsi="Arial" w:cs="Arial"/>
                <w:b/>
                <w:bCs/>
                <w:sz w:val="24"/>
                <w:szCs w:val="24"/>
              </w:rPr>
              <w:t>/</w:t>
            </w:r>
            <w:r w:rsidR="00086A4F">
              <w:rPr>
                <w:rFonts w:ascii="Arial" w:hAnsi="Arial" w:cs="Arial"/>
                <w:b/>
                <w:bCs/>
                <w:sz w:val="24"/>
                <w:szCs w:val="24"/>
              </w:rPr>
              <w:t>17</w:t>
            </w:r>
            <w:r w:rsidRPr="00AA6476">
              <w:rPr>
                <w:rFonts w:ascii="Arial" w:hAnsi="Arial" w:cs="Arial"/>
                <w:sz w:val="24"/>
                <w:szCs w:val="24"/>
              </w:rPr>
              <w:t xml:space="preserve"> – </w:t>
            </w:r>
            <w:r w:rsidR="005B7762">
              <w:rPr>
                <w:rFonts w:ascii="Arial" w:hAnsi="Arial" w:cs="Arial"/>
                <w:sz w:val="24"/>
                <w:szCs w:val="24"/>
              </w:rPr>
              <w:t xml:space="preserve">Ament </w:t>
            </w:r>
            <w:r w:rsidR="00F20F40">
              <w:rPr>
                <w:rFonts w:ascii="Arial" w:hAnsi="Arial" w:cs="Arial"/>
                <w:sz w:val="24"/>
                <w:szCs w:val="24"/>
              </w:rPr>
              <w:t>Policy WL1</w:t>
            </w:r>
            <w:r w:rsidR="00460553">
              <w:rPr>
                <w:rFonts w:ascii="Arial" w:hAnsi="Arial" w:cs="Arial"/>
                <w:sz w:val="24"/>
                <w:szCs w:val="24"/>
              </w:rPr>
              <w:t xml:space="preserve"> </w:t>
            </w:r>
            <w:r w:rsidR="00AC7A79">
              <w:rPr>
                <w:rFonts w:ascii="Arial" w:hAnsi="Arial" w:cs="Arial"/>
                <w:sz w:val="24"/>
                <w:szCs w:val="24"/>
              </w:rPr>
              <w:t>by</w:t>
            </w:r>
            <w:r w:rsidR="00460553">
              <w:rPr>
                <w:rFonts w:ascii="Arial" w:hAnsi="Arial" w:cs="Arial"/>
                <w:sz w:val="24"/>
                <w:szCs w:val="24"/>
              </w:rPr>
              <w:t xml:space="preserve"> </w:t>
            </w:r>
            <w:r w:rsidR="00901436">
              <w:rPr>
                <w:rFonts w:ascii="Arial" w:hAnsi="Arial" w:cs="Arial"/>
                <w:sz w:val="24"/>
                <w:szCs w:val="24"/>
              </w:rPr>
              <w:t>clarifying the requirements of criterion</w:t>
            </w:r>
            <w:r w:rsidR="000B2A68">
              <w:rPr>
                <w:rFonts w:ascii="Arial" w:hAnsi="Arial" w:cs="Arial"/>
                <w:sz w:val="24"/>
                <w:szCs w:val="24"/>
              </w:rPr>
              <w:t xml:space="preserve"> b</w:t>
            </w:r>
            <w:r w:rsidR="00FC02E8">
              <w:rPr>
                <w:rFonts w:ascii="Arial" w:hAnsi="Arial" w:cs="Arial"/>
                <w:sz w:val="24"/>
                <w:szCs w:val="24"/>
              </w:rPr>
              <w:t xml:space="preserve">; </w:t>
            </w:r>
            <w:r w:rsidR="003428AD">
              <w:rPr>
                <w:rFonts w:ascii="Arial" w:hAnsi="Arial" w:cs="Arial"/>
                <w:sz w:val="24"/>
                <w:szCs w:val="24"/>
              </w:rPr>
              <w:t>deleting ‘</w:t>
            </w:r>
            <w:r w:rsidR="003428AD" w:rsidRPr="004035C8">
              <w:rPr>
                <w:rFonts w:ascii="Arial" w:hAnsi="Arial" w:cs="Arial"/>
                <w:i/>
                <w:iCs/>
                <w:sz w:val="24"/>
                <w:szCs w:val="24"/>
              </w:rPr>
              <w:t>unanticipated</w:t>
            </w:r>
            <w:r w:rsidR="003428AD">
              <w:rPr>
                <w:rFonts w:ascii="Arial" w:hAnsi="Arial" w:cs="Arial"/>
                <w:sz w:val="24"/>
                <w:szCs w:val="24"/>
              </w:rPr>
              <w:t xml:space="preserve">’; and providing an explanation of the term </w:t>
            </w:r>
            <w:r w:rsidR="004035C8">
              <w:rPr>
                <w:rFonts w:ascii="Arial" w:hAnsi="Arial" w:cs="Arial"/>
                <w:sz w:val="24"/>
                <w:szCs w:val="24"/>
              </w:rPr>
              <w:t>‘</w:t>
            </w:r>
            <w:r w:rsidR="004035C8" w:rsidRPr="004035C8">
              <w:rPr>
                <w:rFonts w:ascii="Arial" w:hAnsi="Arial" w:cs="Arial"/>
                <w:i/>
                <w:iCs/>
                <w:sz w:val="24"/>
                <w:szCs w:val="24"/>
              </w:rPr>
              <w:t>work flow’</w:t>
            </w:r>
            <w:r w:rsidR="004035C8">
              <w:rPr>
                <w:rFonts w:ascii="Arial" w:hAnsi="Arial" w:cs="Arial"/>
                <w:sz w:val="24"/>
                <w:szCs w:val="24"/>
              </w:rPr>
              <w:t xml:space="preserve"> in the reasoned justification.</w:t>
            </w:r>
          </w:p>
        </w:tc>
        <w:tc>
          <w:tcPr>
            <w:tcW w:w="2642" w:type="dxa"/>
          </w:tcPr>
          <w:p w14:paraId="4559ADB0" w14:textId="11A953CD" w:rsidR="00F92780" w:rsidRPr="00AA6476" w:rsidRDefault="00884F24" w:rsidP="00A06F07">
            <w:pPr>
              <w:rPr>
                <w:rFonts w:ascii="Arial" w:hAnsi="Arial" w:cs="Arial"/>
                <w:sz w:val="24"/>
                <w:szCs w:val="24"/>
              </w:rPr>
            </w:pPr>
            <w:r>
              <w:rPr>
                <w:rFonts w:ascii="Arial" w:hAnsi="Arial" w:cs="Arial"/>
                <w:sz w:val="24"/>
                <w:szCs w:val="24"/>
              </w:rPr>
              <w:t>2</w:t>
            </w:r>
            <w:r w:rsidR="0083423D">
              <w:rPr>
                <w:rFonts w:ascii="Arial" w:hAnsi="Arial" w:cs="Arial"/>
                <w:sz w:val="24"/>
                <w:szCs w:val="24"/>
              </w:rPr>
              <w:t>1 November 2024</w:t>
            </w:r>
          </w:p>
        </w:tc>
      </w:tr>
      <w:tr w:rsidR="00F92780" w14:paraId="62168B48" w14:textId="77777777" w:rsidTr="00A06F07">
        <w:tc>
          <w:tcPr>
            <w:tcW w:w="6374" w:type="dxa"/>
          </w:tcPr>
          <w:p w14:paraId="679C90E6" w14:textId="3B6C8856" w:rsidR="00F92780" w:rsidRPr="00AA6476" w:rsidRDefault="00F92780" w:rsidP="001B02E7">
            <w:pPr>
              <w:contextualSpacing/>
              <w:rPr>
                <w:rFonts w:ascii="Arial" w:hAnsi="Arial" w:cs="Arial"/>
                <w:sz w:val="24"/>
                <w:szCs w:val="24"/>
              </w:rPr>
            </w:pPr>
            <w:r w:rsidRPr="00AA6476">
              <w:rPr>
                <w:rFonts w:ascii="Arial" w:hAnsi="Arial" w:cs="Arial"/>
                <w:b/>
                <w:bCs/>
                <w:kern w:val="0"/>
                <w:sz w:val="24"/>
                <w:szCs w:val="24"/>
                <w14:ligatures w14:val="none"/>
              </w:rPr>
              <w:t>AP</w:t>
            </w:r>
            <w:r w:rsidR="00086A4F">
              <w:rPr>
                <w:rFonts w:ascii="Arial" w:hAnsi="Arial" w:cs="Arial"/>
                <w:b/>
                <w:bCs/>
                <w:kern w:val="0"/>
                <w:sz w:val="24"/>
                <w:szCs w:val="24"/>
                <w14:ligatures w14:val="none"/>
              </w:rPr>
              <w:t>1</w:t>
            </w:r>
            <w:r w:rsidRPr="00AA6476">
              <w:rPr>
                <w:rFonts w:ascii="Arial" w:hAnsi="Arial" w:cs="Arial"/>
                <w:b/>
                <w:bCs/>
                <w:kern w:val="0"/>
                <w:sz w:val="24"/>
                <w:szCs w:val="24"/>
                <w14:ligatures w14:val="none"/>
              </w:rPr>
              <w:t>/</w:t>
            </w:r>
            <w:r w:rsidR="00086A4F">
              <w:rPr>
                <w:rFonts w:ascii="Arial" w:hAnsi="Arial" w:cs="Arial"/>
                <w:b/>
                <w:bCs/>
                <w:kern w:val="0"/>
                <w:sz w:val="24"/>
                <w:szCs w:val="24"/>
                <w14:ligatures w14:val="none"/>
              </w:rPr>
              <w:t>18</w:t>
            </w:r>
            <w:r w:rsidRPr="00AA6476">
              <w:rPr>
                <w:rFonts w:ascii="Arial" w:hAnsi="Arial" w:cs="Arial"/>
                <w:kern w:val="0"/>
                <w:sz w:val="24"/>
                <w:szCs w:val="24"/>
                <w14:ligatures w14:val="none"/>
              </w:rPr>
              <w:t xml:space="preserve"> </w:t>
            </w:r>
            <w:r w:rsidR="00E051CB">
              <w:rPr>
                <w:rFonts w:ascii="Arial" w:hAnsi="Arial" w:cs="Arial"/>
                <w:kern w:val="0"/>
                <w:sz w:val="24"/>
                <w:szCs w:val="24"/>
                <w14:ligatures w14:val="none"/>
              </w:rPr>
              <w:t>–</w:t>
            </w:r>
            <w:r w:rsidRPr="00AA6476">
              <w:rPr>
                <w:rFonts w:ascii="Arial" w:hAnsi="Arial" w:cs="Arial"/>
                <w:kern w:val="0"/>
                <w:sz w:val="24"/>
                <w:szCs w:val="24"/>
                <w14:ligatures w14:val="none"/>
              </w:rPr>
              <w:t xml:space="preserve"> </w:t>
            </w:r>
            <w:r w:rsidR="00E051CB">
              <w:rPr>
                <w:rFonts w:ascii="Arial" w:hAnsi="Arial" w:cs="Arial"/>
                <w:kern w:val="0"/>
                <w:sz w:val="24"/>
                <w:szCs w:val="24"/>
                <w14:ligatures w14:val="none"/>
              </w:rPr>
              <w:t xml:space="preserve">Delete Policy PSD9 and merge the requirements </w:t>
            </w:r>
            <w:r w:rsidR="003E6583">
              <w:rPr>
                <w:rFonts w:ascii="Arial" w:hAnsi="Arial" w:cs="Arial"/>
                <w:kern w:val="0"/>
                <w:sz w:val="24"/>
                <w:szCs w:val="24"/>
                <w14:ligatures w14:val="none"/>
              </w:rPr>
              <w:t>of the last sentence with Policy WL1.</w:t>
            </w:r>
          </w:p>
        </w:tc>
        <w:tc>
          <w:tcPr>
            <w:tcW w:w="2642" w:type="dxa"/>
          </w:tcPr>
          <w:p w14:paraId="7C6FA4E9" w14:textId="37CD7490" w:rsidR="00F92780" w:rsidRPr="00AA6476" w:rsidRDefault="00884F24" w:rsidP="00A06F07">
            <w:pPr>
              <w:rPr>
                <w:rFonts w:ascii="Arial" w:hAnsi="Arial" w:cs="Arial"/>
                <w:sz w:val="24"/>
                <w:szCs w:val="24"/>
              </w:rPr>
            </w:pPr>
            <w:r>
              <w:rPr>
                <w:rFonts w:ascii="Arial" w:hAnsi="Arial" w:cs="Arial"/>
                <w:sz w:val="24"/>
                <w:szCs w:val="24"/>
              </w:rPr>
              <w:t>2</w:t>
            </w:r>
            <w:r w:rsidR="0083423D">
              <w:rPr>
                <w:rFonts w:ascii="Arial" w:hAnsi="Arial" w:cs="Arial"/>
                <w:sz w:val="24"/>
                <w:szCs w:val="24"/>
              </w:rPr>
              <w:t>1 November 2024</w:t>
            </w:r>
          </w:p>
        </w:tc>
      </w:tr>
      <w:tr w:rsidR="00F92780" w14:paraId="71AD97FB" w14:textId="77777777" w:rsidTr="00A06F07">
        <w:tc>
          <w:tcPr>
            <w:tcW w:w="6374" w:type="dxa"/>
          </w:tcPr>
          <w:p w14:paraId="30F32451" w14:textId="5E9DE397" w:rsidR="004913E9" w:rsidRPr="00AA6476" w:rsidRDefault="00F92780" w:rsidP="001B02E7">
            <w:pPr>
              <w:contextualSpacing/>
              <w:rPr>
                <w:rFonts w:ascii="Arial" w:hAnsi="Arial" w:cs="Arial"/>
                <w:sz w:val="24"/>
                <w:szCs w:val="24"/>
              </w:rPr>
            </w:pPr>
            <w:r w:rsidRPr="00AA6476">
              <w:rPr>
                <w:rFonts w:ascii="Arial" w:hAnsi="Arial" w:cs="Arial"/>
                <w:b/>
                <w:bCs/>
                <w:kern w:val="0"/>
                <w:sz w:val="24"/>
                <w:szCs w:val="24"/>
                <w14:ligatures w14:val="none"/>
              </w:rPr>
              <w:t>AP</w:t>
            </w:r>
            <w:r>
              <w:rPr>
                <w:rFonts w:ascii="Arial" w:hAnsi="Arial" w:cs="Arial"/>
                <w:b/>
                <w:bCs/>
                <w:kern w:val="0"/>
                <w:sz w:val="24"/>
                <w:szCs w:val="24"/>
                <w14:ligatures w14:val="none"/>
              </w:rPr>
              <w:t>1</w:t>
            </w:r>
            <w:r w:rsidRPr="00AA6476">
              <w:rPr>
                <w:rFonts w:ascii="Arial" w:hAnsi="Arial" w:cs="Arial"/>
                <w:b/>
                <w:bCs/>
                <w:kern w:val="0"/>
                <w:sz w:val="24"/>
                <w:szCs w:val="24"/>
                <w14:ligatures w14:val="none"/>
              </w:rPr>
              <w:t>/1</w:t>
            </w:r>
            <w:r w:rsidR="00086A4F">
              <w:rPr>
                <w:rFonts w:ascii="Arial" w:hAnsi="Arial" w:cs="Arial"/>
                <w:b/>
                <w:bCs/>
                <w:kern w:val="0"/>
                <w:sz w:val="24"/>
                <w:szCs w:val="24"/>
                <w14:ligatures w14:val="none"/>
              </w:rPr>
              <w:t>9</w:t>
            </w:r>
            <w:r w:rsidRPr="00AA6476">
              <w:rPr>
                <w:rFonts w:ascii="Arial" w:hAnsi="Arial" w:cs="Arial"/>
                <w:kern w:val="0"/>
                <w:sz w:val="24"/>
                <w:szCs w:val="24"/>
                <w14:ligatures w14:val="none"/>
              </w:rPr>
              <w:t xml:space="preserve"> </w:t>
            </w:r>
            <w:r w:rsidR="004913E9">
              <w:rPr>
                <w:rFonts w:ascii="Arial" w:hAnsi="Arial" w:cs="Arial"/>
                <w:kern w:val="0"/>
                <w:sz w:val="24"/>
                <w:szCs w:val="24"/>
                <w14:ligatures w14:val="none"/>
              </w:rPr>
              <w:t>–</w:t>
            </w:r>
            <w:r w:rsidRPr="00AA6476">
              <w:rPr>
                <w:rFonts w:ascii="Arial" w:hAnsi="Arial" w:cs="Arial"/>
                <w:kern w:val="0"/>
                <w:sz w:val="24"/>
                <w:szCs w:val="24"/>
                <w14:ligatures w14:val="none"/>
              </w:rPr>
              <w:t xml:space="preserve"> </w:t>
            </w:r>
            <w:r w:rsidR="00014CB2">
              <w:rPr>
                <w:rFonts w:ascii="Arial" w:hAnsi="Arial" w:cs="Arial"/>
                <w:kern w:val="0"/>
                <w:sz w:val="24"/>
                <w:szCs w:val="24"/>
                <w14:ligatures w14:val="none"/>
              </w:rPr>
              <w:t xml:space="preserve">Amend Policy INF5 to reflect </w:t>
            </w:r>
            <w:r w:rsidR="00317846">
              <w:rPr>
                <w:rFonts w:ascii="Arial" w:hAnsi="Arial" w:cs="Arial"/>
                <w:kern w:val="0"/>
                <w:sz w:val="24"/>
                <w:szCs w:val="24"/>
                <w14:ligatures w14:val="none"/>
              </w:rPr>
              <w:t>the changes proposed in the HRA</w:t>
            </w:r>
            <w:r w:rsidR="007B0065">
              <w:rPr>
                <w:rFonts w:ascii="Arial" w:hAnsi="Arial" w:cs="Arial"/>
                <w:kern w:val="0"/>
                <w:sz w:val="24"/>
                <w:szCs w:val="24"/>
                <w14:ligatures w14:val="none"/>
              </w:rPr>
              <w:t>.</w:t>
            </w:r>
          </w:p>
        </w:tc>
        <w:tc>
          <w:tcPr>
            <w:tcW w:w="2642" w:type="dxa"/>
          </w:tcPr>
          <w:p w14:paraId="7AC4F9BC" w14:textId="1E978B70" w:rsidR="00F92780" w:rsidRPr="00AA6476" w:rsidRDefault="00884F24" w:rsidP="00A06F07">
            <w:pPr>
              <w:rPr>
                <w:rFonts w:ascii="Arial" w:hAnsi="Arial" w:cs="Arial"/>
                <w:sz w:val="24"/>
                <w:szCs w:val="24"/>
              </w:rPr>
            </w:pPr>
            <w:r>
              <w:rPr>
                <w:rFonts w:ascii="Arial" w:hAnsi="Arial" w:cs="Arial"/>
                <w:sz w:val="24"/>
                <w:szCs w:val="24"/>
              </w:rPr>
              <w:t>2</w:t>
            </w:r>
            <w:r w:rsidR="0083423D">
              <w:rPr>
                <w:rFonts w:ascii="Arial" w:hAnsi="Arial" w:cs="Arial"/>
                <w:sz w:val="24"/>
                <w:szCs w:val="24"/>
              </w:rPr>
              <w:t>1 November 2024</w:t>
            </w:r>
          </w:p>
        </w:tc>
      </w:tr>
      <w:tr w:rsidR="00F92780" w14:paraId="5F8B3A39" w14:textId="77777777" w:rsidTr="00A06F07">
        <w:tc>
          <w:tcPr>
            <w:tcW w:w="6374" w:type="dxa"/>
          </w:tcPr>
          <w:p w14:paraId="10F55256" w14:textId="01529AC3" w:rsidR="00F92780" w:rsidRPr="00AA6476" w:rsidRDefault="00F92780" w:rsidP="001B02E7">
            <w:pPr>
              <w:rPr>
                <w:rFonts w:ascii="Arial" w:hAnsi="Arial" w:cs="Arial"/>
                <w:sz w:val="24"/>
                <w:szCs w:val="24"/>
              </w:rPr>
            </w:pPr>
            <w:r w:rsidRPr="00AA6476">
              <w:rPr>
                <w:rFonts w:ascii="Arial" w:hAnsi="Arial" w:cs="Arial"/>
                <w:b/>
                <w:bCs/>
                <w:sz w:val="24"/>
                <w:szCs w:val="24"/>
              </w:rPr>
              <w:t>AP</w:t>
            </w:r>
            <w:r w:rsidR="00086A4F">
              <w:rPr>
                <w:rFonts w:ascii="Arial" w:hAnsi="Arial" w:cs="Arial"/>
                <w:b/>
                <w:bCs/>
                <w:sz w:val="24"/>
                <w:szCs w:val="24"/>
              </w:rPr>
              <w:t>1</w:t>
            </w:r>
            <w:r w:rsidRPr="00AA6476">
              <w:rPr>
                <w:rFonts w:ascii="Arial" w:hAnsi="Arial" w:cs="Arial"/>
                <w:b/>
                <w:bCs/>
                <w:sz w:val="24"/>
                <w:szCs w:val="24"/>
              </w:rPr>
              <w:t>/2</w:t>
            </w:r>
            <w:r w:rsidR="00086A4F">
              <w:rPr>
                <w:rFonts w:ascii="Arial" w:hAnsi="Arial" w:cs="Arial"/>
                <w:b/>
                <w:bCs/>
                <w:sz w:val="24"/>
                <w:szCs w:val="24"/>
              </w:rPr>
              <w:t>0</w:t>
            </w:r>
            <w:r w:rsidR="00370D99">
              <w:rPr>
                <w:rFonts w:ascii="Arial" w:hAnsi="Arial" w:cs="Arial"/>
                <w:b/>
                <w:bCs/>
                <w:sz w:val="24"/>
                <w:szCs w:val="24"/>
              </w:rPr>
              <w:t xml:space="preserve"> </w:t>
            </w:r>
            <w:r w:rsidRPr="00AA6476">
              <w:rPr>
                <w:rFonts w:ascii="Arial" w:hAnsi="Arial" w:cs="Arial"/>
                <w:sz w:val="24"/>
                <w:szCs w:val="24"/>
              </w:rPr>
              <w:t xml:space="preserve">– </w:t>
            </w:r>
            <w:r w:rsidR="008C3EB2">
              <w:rPr>
                <w:rFonts w:ascii="Arial" w:hAnsi="Arial" w:cs="Arial"/>
                <w:sz w:val="24"/>
                <w:szCs w:val="24"/>
              </w:rPr>
              <w:t xml:space="preserve">Council to provide </w:t>
            </w:r>
            <w:r w:rsidR="004F24AF">
              <w:rPr>
                <w:rFonts w:ascii="Arial" w:hAnsi="Arial" w:cs="Arial"/>
                <w:sz w:val="24"/>
                <w:szCs w:val="24"/>
              </w:rPr>
              <w:t xml:space="preserve">a </w:t>
            </w:r>
            <w:r w:rsidR="00F92BBB">
              <w:rPr>
                <w:rFonts w:ascii="Arial" w:hAnsi="Arial" w:cs="Arial"/>
                <w:sz w:val="24"/>
                <w:szCs w:val="24"/>
              </w:rPr>
              <w:t>briefing</w:t>
            </w:r>
            <w:r w:rsidR="004F24AF">
              <w:rPr>
                <w:rFonts w:ascii="Arial" w:hAnsi="Arial" w:cs="Arial"/>
                <w:sz w:val="24"/>
                <w:szCs w:val="24"/>
              </w:rPr>
              <w:t xml:space="preserve"> note which considers the impact of the </w:t>
            </w:r>
            <w:r w:rsidR="00C423EB">
              <w:rPr>
                <w:rFonts w:ascii="Arial" w:hAnsi="Arial" w:cs="Arial"/>
                <w:sz w:val="24"/>
                <w:szCs w:val="24"/>
              </w:rPr>
              <w:t>requirements of PPW 12, Chapter 6 on the de</w:t>
            </w:r>
            <w:r w:rsidR="005C1168">
              <w:rPr>
                <w:rFonts w:ascii="Arial" w:hAnsi="Arial" w:cs="Arial"/>
                <w:sz w:val="24"/>
                <w:szCs w:val="24"/>
              </w:rPr>
              <w:t>livery</w:t>
            </w:r>
            <w:r w:rsidR="00C423EB">
              <w:rPr>
                <w:rFonts w:ascii="Arial" w:hAnsi="Arial" w:cs="Arial"/>
                <w:sz w:val="24"/>
                <w:szCs w:val="24"/>
              </w:rPr>
              <w:t xml:space="preserve"> of the allocated housing sites.</w:t>
            </w:r>
          </w:p>
        </w:tc>
        <w:tc>
          <w:tcPr>
            <w:tcW w:w="2642" w:type="dxa"/>
          </w:tcPr>
          <w:p w14:paraId="2E647939" w14:textId="70D4EB8A" w:rsidR="00F92780" w:rsidRPr="00AA6476" w:rsidRDefault="00884F24" w:rsidP="00A06F07">
            <w:pPr>
              <w:rPr>
                <w:rFonts w:ascii="Arial" w:hAnsi="Arial" w:cs="Arial"/>
                <w:sz w:val="24"/>
                <w:szCs w:val="24"/>
              </w:rPr>
            </w:pPr>
            <w:r>
              <w:rPr>
                <w:rFonts w:ascii="Arial" w:hAnsi="Arial" w:cs="Arial"/>
                <w:sz w:val="24"/>
                <w:szCs w:val="24"/>
              </w:rPr>
              <w:t>2</w:t>
            </w:r>
            <w:r w:rsidR="0083423D">
              <w:rPr>
                <w:rFonts w:ascii="Arial" w:hAnsi="Arial" w:cs="Arial"/>
                <w:sz w:val="24"/>
                <w:szCs w:val="24"/>
              </w:rPr>
              <w:t>1 November 2024</w:t>
            </w:r>
          </w:p>
        </w:tc>
      </w:tr>
      <w:tr w:rsidR="00BF2F90" w14:paraId="66C9E457" w14:textId="77777777" w:rsidTr="00A06F07">
        <w:tc>
          <w:tcPr>
            <w:tcW w:w="6374" w:type="dxa"/>
          </w:tcPr>
          <w:p w14:paraId="4D57A8BE" w14:textId="6A0B08B1" w:rsidR="00BF2F90" w:rsidRPr="00AA6476" w:rsidRDefault="00370D99" w:rsidP="00A06F07">
            <w:pPr>
              <w:rPr>
                <w:rFonts w:ascii="Arial" w:hAnsi="Arial" w:cs="Arial"/>
                <w:b/>
                <w:bCs/>
                <w:sz w:val="24"/>
                <w:szCs w:val="24"/>
              </w:rPr>
            </w:pPr>
            <w:r>
              <w:rPr>
                <w:rFonts w:ascii="Arial" w:hAnsi="Arial" w:cs="Arial"/>
                <w:b/>
                <w:bCs/>
                <w:sz w:val="24"/>
                <w:szCs w:val="24"/>
              </w:rPr>
              <w:t>AP1/21</w:t>
            </w:r>
            <w:r w:rsidRPr="00704676">
              <w:rPr>
                <w:rFonts w:ascii="Arial" w:hAnsi="Arial" w:cs="Arial"/>
                <w:sz w:val="24"/>
                <w:szCs w:val="24"/>
              </w:rPr>
              <w:t xml:space="preserve"> – Amend Policy SP12</w:t>
            </w:r>
            <w:r w:rsidR="00C33AD7">
              <w:rPr>
                <w:rFonts w:ascii="Arial" w:hAnsi="Arial" w:cs="Arial"/>
                <w:sz w:val="24"/>
                <w:szCs w:val="24"/>
              </w:rPr>
              <w:t xml:space="preserve"> (i)</w:t>
            </w:r>
            <w:r w:rsidRPr="00704676">
              <w:rPr>
                <w:rFonts w:ascii="Arial" w:hAnsi="Arial" w:cs="Arial"/>
                <w:sz w:val="24"/>
                <w:szCs w:val="24"/>
              </w:rPr>
              <w:t xml:space="preserve"> to include reference to </w:t>
            </w:r>
            <w:r w:rsidR="00C33AD7">
              <w:rPr>
                <w:rFonts w:ascii="Arial" w:hAnsi="Arial" w:cs="Arial"/>
                <w:sz w:val="24"/>
                <w:szCs w:val="24"/>
              </w:rPr>
              <w:t>equestrians</w:t>
            </w:r>
            <w:r w:rsidR="00704676" w:rsidRPr="00704676">
              <w:rPr>
                <w:rFonts w:ascii="Arial" w:hAnsi="Arial" w:cs="Arial"/>
                <w:sz w:val="24"/>
                <w:szCs w:val="24"/>
              </w:rPr>
              <w:t>.</w:t>
            </w:r>
          </w:p>
        </w:tc>
        <w:tc>
          <w:tcPr>
            <w:tcW w:w="2642" w:type="dxa"/>
          </w:tcPr>
          <w:p w14:paraId="36F16C06" w14:textId="11E9E408" w:rsidR="00BF2F90" w:rsidRPr="00AA6476" w:rsidRDefault="00884F24" w:rsidP="00A06F07">
            <w:pPr>
              <w:rPr>
                <w:rFonts w:ascii="Arial" w:hAnsi="Arial" w:cs="Arial"/>
                <w:sz w:val="24"/>
                <w:szCs w:val="24"/>
              </w:rPr>
            </w:pPr>
            <w:r>
              <w:rPr>
                <w:rFonts w:ascii="Arial" w:hAnsi="Arial" w:cs="Arial"/>
                <w:sz w:val="24"/>
                <w:szCs w:val="24"/>
              </w:rPr>
              <w:t>2</w:t>
            </w:r>
            <w:r w:rsidR="0083423D">
              <w:rPr>
                <w:rFonts w:ascii="Arial" w:hAnsi="Arial" w:cs="Arial"/>
                <w:sz w:val="24"/>
                <w:szCs w:val="24"/>
              </w:rPr>
              <w:t>1 November 2024</w:t>
            </w:r>
          </w:p>
        </w:tc>
      </w:tr>
      <w:bookmarkEnd w:id="0"/>
    </w:tbl>
    <w:p w14:paraId="606EF58B" w14:textId="77777777" w:rsidR="000F3DEB" w:rsidRDefault="000F3DEB" w:rsidP="000F3DEB">
      <w:pPr>
        <w:rPr>
          <w:rFonts w:ascii="Arial" w:hAnsi="Arial" w:cs="Arial"/>
          <w:sz w:val="24"/>
          <w:szCs w:val="24"/>
          <w:u w:val="single"/>
        </w:rPr>
      </w:pPr>
    </w:p>
    <w:p w14:paraId="1BCEB93A" w14:textId="77777777" w:rsidR="000F3DEB" w:rsidRPr="00693189" w:rsidRDefault="000F3DEB" w:rsidP="000F3DEB">
      <w:pPr>
        <w:rPr>
          <w:rFonts w:ascii="Arial" w:hAnsi="Arial" w:cs="Arial"/>
          <w:sz w:val="24"/>
          <w:szCs w:val="24"/>
          <w:u w:val="single"/>
        </w:rPr>
      </w:pPr>
      <w:r w:rsidRPr="00693189">
        <w:rPr>
          <w:rFonts w:ascii="Arial" w:hAnsi="Arial" w:cs="Arial"/>
          <w:sz w:val="24"/>
          <w:szCs w:val="24"/>
          <w:u w:val="single"/>
        </w:rPr>
        <w:t>General note on Action Points (APs):</w:t>
      </w:r>
    </w:p>
    <w:p w14:paraId="64A4B6D7" w14:textId="77777777" w:rsidR="000F3DEB" w:rsidRPr="00693189" w:rsidRDefault="000F3DEB" w:rsidP="000F3DEB">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w:t>
      </w:r>
      <w:r w:rsidRPr="00693189">
        <w:rPr>
          <w:rFonts w:ascii="Arial" w:hAnsi="Arial" w:cs="Arial"/>
          <w:sz w:val="24"/>
          <w:szCs w:val="24"/>
        </w:rPr>
        <w:lastRenderedPageBreak/>
        <w:t>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up to date MAC Schedule; this will normally be in advance of the final hearing session.</w:t>
      </w:r>
    </w:p>
    <w:p w14:paraId="1DAD823F" w14:textId="77777777" w:rsidR="00194D20" w:rsidRPr="00404DAC" w:rsidRDefault="00194D20">
      <w:pPr>
        <w:rPr>
          <w:rFonts w:ascii="Arial" w:hAnsi="Arial" w:cs="Arial"/>
          <w:sz w:val="24"/>
          <w:szCs w:val="24"/>
        </w:rPr>
      </w:pPr>
    </w:p>
    <w:sectPr w:rsidR="00194D20"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EB"/>
    <w:rsid w:val="00007A97"/>
    <w:rsid w:val="00014CB2"/>
    <w:rsid w:val="000348E2"/>
    <w:rsid w:val="00050A63"/>
    <w:rsid w:val="00081CF0"/>
    <w:rsid w:val="00085812"/>
    <w:rsid w:val="00086A4F"/>
    <w:rsid w:val="00091E7D"/>
    <w:rsid w:val="00095F10"/>
    <w:rsid w:val="000B2A68"/>
    <w:rsid w:val="000D5EEE"/>
    <w:rsid w:val="000E20B5"/>
    <w:rsid w:val="000F3DEB"/>
    <w:rsid w:val="001177D3"/>
    <w:rsid w:val="0013370B"/>
    <w:rsid w:val="001354B8"/>
    <w:rsid w:val="001570A2"/>
    <w:rsid w:val="00170E42"/>
    <w:rsid w:val="001948E7"/>
    <w:rsid w:val="00194D20"/>
    <w:rsid w:val="001B02E7"/>
    <w:rsid w:val="001C3582"/>
    <w:rsid w:val="001D1675"/>
    <w:rsid w:val="001D4EE6"/>
    <w:rsid w:val="001D5438"/>
    <w:rsid w:val="001E0B22"/>
    <w:rsid w:val="001E6F47"/>
    <w:rsid w:val="00243755"/>
    <w:rsid w:val="00266218"/>
    <w:rsid w:val="00291EE0"/>
    <w:rsid w:val="002B7C5D"/>
    <w:rsid w:val="002C49DE"/>
    <w:rsid w:val="002C6A7E"/>
    <w:rsid w:val="002D4374"/>
    <w:rsid w:val="002F0978"/>
    <w:rsid w:val="002F7C05"/>
    <w:rsid w:val="00304586"/>
    <w:rsid w:val="00317846"/>
    <w:rsid w:val="003407E5"/>
    <w:rsid w:val="003428AD"/>
    <w:rsid w:val="00347591"/>
    <w:rsid w:val="00363216"/>
    <w:rsid w:val="00370D99"/>
    <w:rsid w:val="00377FA4"/>
    <w:rsid w:val="003829A7"/>
    <w:rsid w:val="003A71DE"/>
    <w:rsid w:val="003C1587"/>
    <w:rsid w:val="003D06AC"/>
    <w:rsid w:val="003D24AE"/>
    <w:rsid w:val="003E078A"/>
    <w:rsid w:val="003E438F"/>
    <w:rsid w:val="003E6583"/>
    <w:rsid w:val="003F06A0"/>
    <w:rsid w:val="004035C8"/>
    <w:rsid w:val="00404DAC"/>
    <w:rsid w:val="004170D6"/>
    <w:rsid w:val="00432F4F"/>
    <w:rsid w:val="00456009"/>
    <w:rsid w:val="004600F7"/>
    <w:rsid w:val="00460553"/>
    <w:rsid w:val="00476200"/>
    <w:rsid w:val="00483C72"/>
    <w:rsid w:val="004913E9"/>
    <w:rsid w:val="004926F4"/>
    <w:rsid w:val="004B25D8"/>
    <w:rsid w:val="004D54EC"/>
    <w:rsid w:val="004E446D"/>
    <w:rsid w:val="004F24AF"/>
    <w:rsid w:val="004F5056"/>
    <w:rsid w:val="0050742D"/>
    <w:rsid w:val="00517BB8"/>
    <w:rsid w:val="005437B3"/>
    <w:rsid w:val="00561D36"/>
    <w:rsid w:val="00566D8F"/>
    <w:rsid w:val="005727E9"/>
    <w:rsid w:val="005B4B75"/>
    <w:rsid w:val="005B7762"/>
    <w:rsid w:val="005C1168"/>
    <w:rsid w:val="005C2F92"/>
    <w:rsid w:val="00605B5B"/>
    <w:rsid w:val="006142D7"/>
    <w:rsid w:val="00631729"/>
    <w:rsid w:val="00632884"/>
    <w:rsid w:val="00632C21"/>
    <w:rsid w:val="006715CF"/>
    <w:rsid w:val="00673D2C"/>
    <w:rsid w:val="0069495C"/>
    <w:rsid w:val="006A34DD"/>
    <w:rsid w:val="006B6609"/>
    <w:rsid w:val="006D55DF"/>
    <w:rsid w:val="006D5D37"/>
    <w:rsid w:val="006F40D8"/>
    <w:rsid w:val="00702631"/>
    <w:rsid w:val="00704676"/>
    <w:rsid w:val="00710990"/>
    <w:rsid w:val="00712094"/>
    <w:rsid w:val="007138A0"/>
    <w:rsid w:val="00720147"/>
    <w:rsid w:val="00720FCE"/>
    <w:rsid w:val="0072742A"/>
    <w:rsid w:val="007435A8"/>
    <w:rsid w:val="00753C46"/>
    <w:rsid w:val="00777A3A"/>
    <w:rsid w:val="007A2900"/>
    <w:rsid w:val="007A53D1"/>
    <w:rsid w:val="007B0065"/>
    <w:rsid w:val="007B5F08"/>
    <w:rsid w:val="007C5B64"/>
    <w:rsid w:val="007D3FEF"/>
    <w:rsid w:val="007E1371"/>
    <w:rsid w:val="0080099D"/>
    <w:rsid w:val="0081375E"/>
    <w:rsid w:val="00817CD5"/>
    <w:rsid w:val="00831D57"/>
    <w:rsid w:val="0083423D"/>
    <w:rsid w:val="00837474"/>
    <w:rsid w:val="00842554"/>
    <w:rsid w:val="00860A24"/>
    <w:rsid w:val="008832C0"/>
    <w:rsid w:val="00884F24"/>
    <w:rsid w:val="0088503C"/>
    <w:rsid w:val="008B397E"/>
    <w:rsid w:val="008C3EB2"/>
    <w:rsid w:val="008C46F8"/>
    <w:rsid w:val="008D2F1A"/>
    <w:rsid w:val="008E08BE"/>
    <w:rsid w:val="008F0492"/>
    <w:rsid w:val="00900424"/>
    <w:rsid w:val="00901436"/>
    <w:rsid w:val="009162B3"/>
    <w:rsid w:val="00921142"/>
    <w:rsid w:val="009401F8"/>
    <w:rsid w:val="009829F7"/>
    <w:rsid w:val="00996A9B"/>
    <w:rsid w:val="009A36DC"/>
    <w:rsid w:val="009C00D1"/>
    <w:rsid w:val="009C56C7"/>
    <w:rsid w:val="009E405E"/>
    <w:rsid w:val="009F7104"/>
    <w:rsid w:val="00A53FCA"/>
    <w:rsid w:val="00A553C3"/>
    <w:rsid w:val="00A57738"/>
    <w:rsid w:val="00A626B9"/>
    <w:rsid w:val="00A704F9"/>
    <w:rsid w:val="00AB0812"/>
    <w:rsid w:val="00AB59BB"/>
    <w:rsid w:val="00AB6FEF"/>
    <w:rsid w:val="00AC7A79"/>
    <w:rsid w:val="00AF23FC"/>
    <w:rsid w:val="00B3682D"/>
    <w:rsid w:val="00B80DCE"/>
    <w:rsid w:val="00BA05D4"/>
    <w:rsid w:val="00BD71CB"/>
    <w:rsid w:val="00BE36CD"/>
    <w:rsid w:val="00BF2F90"/>
    <w:rsid w:val="00C16CAF"/>
    <w:rsid w:val="00C33AD7"/>
    <w:rsid w:val="00C423EB"/>
    <w:rsid w:val="00C84AAE"/>
    <w:rsid w:val="00C973CF"/>
    <w:rsid w:val="00CB2838"/>
    <w:rsid w:val="00CC261A"/>
    <w:rsid w:val="00CE40E5"/>
    <w:rsid w:val="00D00431"/>
    <w:rsid w:val="00D06BB7"/>
    <w:rsid w:val="00D1715C"/>
    <w:rsid w:val="00D17318"/>
    <w:rsid w:val="00D22C47"/>
    <w:rsid w:val="00D26D54"/>
    <w:rsid w:val="00D3192E"/>
    <w:rsid w:val="00D332EE"/>
    <w:rsid w:val="00D47612"/>
    <w:rsid w:val="00D833FF"/>
    <w:rsid w:val="00DD70E4"/>
    <w:rsid w:val="00DE58CF"/>
    <w:rsid w:val="00E051CB"/>
    <w:rsid w:val="00E077DC"/>
    <w:rsid w:val="00E16794"/>
    <w:rsid w:val="00E21AE2"/>
    <w:rsid w:val="00E31D78"/>
    <w:rsid w:val="00E61DDB"/>
    <w:rsid w:val="00E64FAC"/>
    <w:rsid w:val="00EA467D"/>
    <w:rsid w:val="00EE509D"/>
    <w:rsid w:val="00EE5A28"/>
    <w:rsid w:val="00EF2E03"/>
    <w:rsid w:val="00EF5440"/>
    <w:rsid w:val="00F10EE1"/>
    <w:rsid w:val="00F17C2D"/>
    <w:rsid w:val="00F20F40"/>
    <w:rsid w:val="00F3642F"/>
    <w:rsid w:val="00F56CE6"/>
    <w:rsid w:val="00F7107E"/>
    <w:rsid w:val="00F92780"/>
    <w:rsid w:val="00F92BBB"/>
    <w:rsid w:val="00F96770"/>
    <w:rsid w:val="00FA263D"/>
    <w:rsid w:val="00FC02E8"/>
    <w:rsid w:val="00FD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6094"/>
  <w15:chartTrackingRefBased/>
  <w15:docId w15:val="{07587965-FEF5-4075-BFDB-4A84040A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EB"/>
  </w:style>
  <w:style w:type="paragraph" w:styleId="Heading1">
    <w:name w:val="heading 1"/>
    <w:basedOn w:val="Normal"/>
    <w:next w:val="Normal"/>
    <w:link w:val="Heading1Char"/>
    <w:uiPriority w:val="9"/>
    <w:qFormat/>
    <w:rsid w:val="000F3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DEB"/>
    <w:rPr>
      <w:rFonts w:eastAsiaTheme="majorEastAsia" w:cstheme="majorBidi"/>
      <w:color w:val="272727" w:themeColor="text1" w:themeTint="D8"/>
    </w:rPr>
  </w:style>
  <w:style w:type="paragraph" w:styleId="Title">
    <w:name w:val="Title"/>
    <w:basedOn w:val="Normal"/>
    <w:next w:val="Normal"/>
    <w:link w:val="TitleChar"/>
    <w:uiPriority w:val="10"/>
    <w:qFormat/>
    <w:rsid w:val="000F3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DEB"/>
    <w:pPr>
      <w:spacing w:before="160"/>
      <w:jc w:val="center"/>
    </w:pPr>
    <w:rPr>
      <w:i/>
      <w:iCs/>
      <w:color w:val="404040" w:themeColor="text1" w:themeTint="BF"/>
    </w:rPr>
  </w:style>
  <w:style w:type="character" w:customStyle="1" w:styleId="QuoteChar">
    <w:name w:val="Quote Char"/>
    <w:basedOn w:val="DefaultParagraphFont"/>
    <w:link w:val="Quote"/>
    <w:uiPriority w:val="29"/>
    <w:rsid w:val="000F3DEB"/>
    <w:rPr>
      <w:i/>
      <w:iCs/>
      <w:color w:val="404040" w:themeColor="text1" w:themeTint="BF"/>
    </w:rPr>
  </w:style>
  <w:style w:type="paragraph" w:styleId="ListParagraph">
    <w:name w:val="List Paragraph"/>
    <w:basedOn w:val="Normal"/>
    <w:uiPriority w:val="34"/>
    <w:qFormat/>
    <w:rsid w:val="000F3DEB"/>
    <w:pPr>
      <w:ind w:left="720"/>
      <w:contextualSpacing/>
    </w:pPr>
  </w:style>
  <w:style w:type="character" w:styleId="IntenseEmphasis">
    <w:name w:val="Intense Emphasis"/>
    <w:basedOn w:val="DefaultParagraphFont"/>
    <w:uiPriority w:val="21"/>
    <w:qFormat/>
    <w:rsid w:val="000F3DEB"/>
    <w:rPr>
      <w:i/>
      <w:iCs/>
      <w:color w:val="0F4761" w:themeColor="accent1" w:themeShade="BF"/>
    </w:rPr>
  </w:style>
  <w:style w:type="paragraph" w:styleId="IntenseQuote">
    <w:name w:val="Intense Quote"/>
    <w:basedOn w:val="Normal"/>
    <w:next w:val="Normal"/>
    <w:link w:val="IntenseQuoteChar"/>
    <w:uiPriority w:val="30"/>
    <w:qFormat/>
    <w:rsid w:val="000F3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DEB"/>
    <w:rPr>
      <w:i/>
      <w:iCs/>
      <w:color w:val="0F4761" w:themeColor="accent1" w:themeShade="BF"/>
    </w:rPr>
  </w:style>
  <w:style w:type="character" w:styleId="IntenseReference">
    <w:name w:val="Intense Reference"/>
    <w:basedOn w:val="DefaultParagraphFont"/>
    <w:uiPriority w:val="32"/>
    <w:qFormat/>
    <w:rsid w:val="000F3DEB"/>
    <w:rPr>
      <w:b/>
      <w:bCs/>
      <w:smallCaps/>
      <w:color w:val="0F4761" w:themeColor="accent1" w:themeShade="BF"/>
      <w:spacing w:val="5"/>
    </w:rPr>
  </w:style>
  <w:style w:type="table" w:styleId="TableGrid">
    <w:name w:val="Table Grid"/>
    <w:basedOn w:val="TableNormal"/>
    <w:uiPriority w:val="39"/>
    <w:rsid w:val="000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 Corinne Sloley</cp:lastModifiedBy>
  <cp:revision>138</cp:revision>
  <dcterms:created xsi:type="dcterms:W3CDTF">2024-10-23T17:16:00Z</dcterms:created>
  <dcterms:modified xsi:type="dcterms:W3CDTF">2024-12-04T11:25:00Z</dcterms:modified>
</cp:coreProperties>
</file>