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378EB" w14:textId="77777777" w:rsidR="00002558" w:rsidRPr="00693189" w:rsidRDefault="00002558" w:rsidP="00002558">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0502925C" w14:textId="77777777" w:rsidR="00002558" w:rsidRDefault="00002558" w:rsidP="00002558">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4EB595BC" w14:textId="77777777" w:rsidR="00002558" w:rsidRPr="00693189" w:rsidRDefault="00002558" w:rsidP="00002558">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273E1D9F" w14:textId="7DC3900C" w:rsidR="00002558" w:rsidRPr="00CB2651" w:rsidRDefault="00002558" w:rsidP="00002558">
      <w:pPr>
        <w:rPr>
          <w:rFonts w:ascii="Arial" w:hAnsi="Arial" w:cs="Arial"/>
          <w:b/>
          <w:bCs/>
          <w:sz w:val="24"/>
          <w:szCs w:val="24"/>
        </w:rPr>
      </w:pPr>
      <w:r w:rsidRPr="00CB2651">
        <w:rPr>
          <w:rFonts w:ascii="Arial" w:hAnsi="Arial" w:cs="Arial"/>
          <w:b/>
          <w:bCs/>
          <w:sz w:val="24"/>
          <w:szCs w:val="24"/>
        </w:rPr>
        <w:t xml:space="preserve">Hearing Session 5 – </w:t>
      </w:r>
      <w:r w:rsidR="00CB2651" w:rsidRPr="00CB2651">
        <w:rPr>
          <w:rFonts w:ascii="Arial" w:hAnsi="Arial" w:cs="Arial"/>
          <w:b/>
          <w:bCs/>
          <w:sz w:val="24"/>
          <w:szCs w:val="24"/>
        </w:rPr>
        <w:t>Natural, Built and Historic Environment</w:t>
      </w:r>
    </w:p>
    <w:p w14:paraId="15032BD0" w14:textId="77777777" w:rsidR="00002558" w:rsidRPr="000F3DEB" w:rsidRDefault="00002558" w:rsidP="00002558">
      <w:pPr>
        <w:rPr>
          <w:rFonts w:ascii="Arial" w:hAnsi="Arial" w:cs="Arial"/>
          <w:b/>
          <w:bCs/>
          <w:sz w:val="24"/>
          <w:szCs w:val="24"/>
        </w:rPr>
      </w:pPr>
    </w:p>
    <w:tbl>
      <w:tblPr>
        <w:tblStyle w:val="TableGrid"/>
        <w:tblW w:w="0" w:type="auto"/>
        <w:tblLook w:val="04A0" w:firstRow="1" w:lastRow="0" w:firstColumn="1" w:lastColumn="0" w:noHBand="0" w:noVBand="1"/>
      </w:tblPr>
      <w:tblGrid>
        <w:gridCol w:w="6374"/>
        <w:gridCol w:w="2642"/>
      </w:tblGrid>
      <w:tr w:rsidR="00002558" w:rsidRPr="00693189" w14:paraId="1FE67F69" w14:textId="77777777" w:rsidTr="005F4FE3">
        <w:tc>
          <w:tcPr>
            <w:tcW w:w="6374" w:type="dxa"/>
          </w:tcPr>
          <w:p w14:paraId="35B4963E" w14:textId="77777777" w:rsidR="00002558" w:rsidRPr="00AA6476" w:rsidRDefault="00002558" w:rsidP="005F4FE3">
            <w:pPr>
              <w:rPr>
                <w:rFonts w:ascii="Arial" w:hAnsi="Arial" w:cs="Arial"/>
                <w:b/>
                <w:bCs/>
                <w:sz w:val="24"/>
                <w:szCs w:val="24"/>
              </w:rPr>
            </w:pPr>
            <w:r w:rsidRPr="00AA6476">
              <w:rPr>
                <w:rFonts w:ascii="Arial" w:hAnsi="Arial" w:cs="Arial"/>
                <w:b/>
                <w:bCs/>
                <w:sz w:val="24"/>
                <w:szCs w:val="24"/>
              </w:rPr>
              <w:t>Action Point</w:t>
            </w:r>
          </w:p>
        </w:tc>
        <w:tc>
          <w:tcPr>
            <w:tcW w:w="2642" w:type="dxa"/>
          </w:tcPr>
          <w:p w14:paraId="6BF48D88" w14:textId="77777777" w:rsidR="00002558" w:rsidRPr="00AA6476" w:rsidRDefault="00002558" w:rsidP="005F4FE3">
            <w:pPr>
              <w:rPr>
                <w:rFonts w:ascii="Arial" w:hAnsi="Arial" w:cs="Arial"/>
                <w:b/>
                <w:bCs/>
                <w:sz w:val="24"/>
                <w:szCs w:val="24"/>
              </w:rPr>
            </w:pPr>
            <w:r w:rsidRPr="00AA6476">
              <w:rPr>
                <w:rFonts w:ascii="Arial" w:hAnsi="Arial" w:cs="Arial"/>
                <w:b/>
                <w:bCs/>
                <w:sz w:val="24"/>
                <w:szCs w:val="24"/>
              </w:rPr>
              <w:t>To be completed by</w:t>
            </w:r>
          </w:p>
        </w:tc>
      </w:tr>
      <w:tr w:rsidR="00002558" w14:paraId="4396696A" w14:textId="77777777" w:rsidTr="005F4FE3">
        <w:tc>
          <w:tcPr>
            <w:tcW w:w="6374" w:type="dxa"/>
          </w:tcPr>
          <w:p w14:paraId="19946BC6" w14:textId="77777777" w:rsidR="00506651" w:rsidRPr="0092427D" w:rsidRDefault="00002558" w:rsidP="00506651">
            <w:pPr>
              <w:spacing w:line="276" w:lineRule="auto"/>
              <w:rPr>
                <w:rFonts w:ascii="Arial" w:hAnsi="Arial" w:cs="Arial"/>
                <w:sz w:val="24"/>
                <w:szCs w:val="24"/>
              </w:rPr>
            </w:pPr>
            <w:bookmarkStart w:id="0" w:name="_Hlk180569372"/>
            <w:bookmarkStart w:id="1" w:name="_Hlk180655257"/>
            <w:r w:rsidRPr="0092427D">
              <w:rPr>
                <w:rFonts w:ascii="Arial" w:hAnsi="Arial" w:cs="Arial"/>
                <w:b/>
                <w:bCs/>
                <w:sz w:val="24"/>
                <w:szCs w:val="24"/>
              </w:rPr>
              <w:t>AP</w:t>
            </w:r>
            <w:r w:rsidR="00484C7C" w:rsidRPr="0092427D">
              <w:rPr>
                <w:rFonts w:ascii="Arial" w:hAnsi="Arial" w:cs="Arial"/>
                <w:b/>
                <w:bCs/>
                <w:sz w:val="24"/>
                <w:szCs w:val="24"/>
              </w:rPr>
              <w:t>5</w:t>
            </w:r>
            <w:r w:rsidRPr="0092427D">
              <w:rPr>
                <w:rFonts w:ascii="Arial" w:hAnsi="Arial" w:cs="Arial"/>
                <w:b/>
                <w:bCs/>
                <w:sz w:val="24"/>
                <w:szCs w:val="24"/>
              </w:rPr>
              <w:t>/1</w:t>
            </w:r>
            <w:r w:rsidRPr="0092427D">
              <w:rPr>
                <w:rFonts w:ascii="Arial" w:hAnsi="Arial" w:cs="Arial"/>
                <w:sz w:val="24"/>
                <w:szCs w:val="24"/>
              </w:rPr>
              <w:t xml:space="preserve"> – </w:t>
            </w:r>
            <w:r w:rsidR="00506651" w:rsidRPr="0092427D">
              <w:rPr>
                <w:rFonts w:ascii="Arial" w:hAnsi="Arial" w:cs="Arial"/>
                <w:sz w:val="24"/>
                <w:szCs w:val="24"/>
              </w:rPr>
              <w:t>Policy SP14</w:t>
            </w:r>
          </w:p>
          <w:p w14:paraId="6DF75867" w14:textId="77777777" w:rsidR="00506651" w:rsidRPr="0092427D" w:rsidRDefault="00506651" w:rsidP="00506651">
            <w:pPr>
              <w:pStyle w:val="ListParagraph"/>
              <w:numPr>
                <w:ilvl w:val="0"/>
                <w:numId w:val="8"/>
              </w:numPr>
              <w:spacing w:line="276" w:lineRule="auto"/>
              <w:rPr>
                <w:rFonts w:ascii="Arial" w:hAnsi="Arial" w:cs="Arial"/>
                <w:sz w:val="24"/>
                <w:szCs w:val="24"/>
              </w:rPr>
            </w:pPr>
            <w:r w:rsidRPr="0092427D">
              <w:rPr>
                <w:rFonts w:ascii="Arial" w:hAnsi="Arial" w:cs="Arial"/>
                <w:sz w:val="24"/>
                <w:szCs w:val="24"/>
              </w:rPr>
              <w:t>Include references to ‘Ecosystem resilience’ and ‘resilient ecological networks’ within the policy.</w:t>
            </w:r>
          </w:p>
          <w:p w14:paraId="45076094" w14:textId="77777777" w:rsidR="00506651" w:rsidRPr="0092427D" w:rsidRDefault="00506651" w:rsidP="00506651">
            <w:pPr>
              <w:pStyle w:val="ListParagraph"/>
              <w:numPr>
                <w:ilvl w:val="0"/>
                <w:numId w:val="8"/>
              </w:numPr>
              <w:spacing w:line="276" w:lineRule="auto"/>
              <w:rPr>
                <w:rFonts w:ascii="Arial" w:hAnsi="Arial" w:cs="Arial"/>
                <w:sz w:val="24"/>
                <w:szCs w:val="24"/>
              </w:rPr>
            </w:pPr>
            <w:r w:rsidRPr="0092427D">
              <w:rPr>
                <w:rFonts w:ascii="Arial" w:hAnsi="Arial" w:cs="Arial"/>
                <w:sz w:val="24"/>
                <w:szCs w:val="24"/>
              </w:rPr>
              <w:t xml:space="preserve">Para 3 – insert ‘and irreplaceable natural </w:t>
            </w:r>
            <w:proofErr w:type="gramStart"/>
            <w:r w:rsidRPr="0092427D">
              <w:rPr>
                <w:rFonts w:ascii="Arial" w:hAnsi="Arial" w:cs="Arial"/>
                <w:sz w:val="24"/>
                <w:szCs w:val="24"/>
              </w:rPr>
              <w:t>resources’</w:t>
            </w:r>
            <w:proofErr w:type="gramEnd"/>
            <w:r w:rsidRPr="0092427D">
              <w:rPr>
                <w:rFonts w:ascii="Arial" w:hAnsi="Arial" w:cs="Arial"/>
                <w:sz w:val="24"/>
                <w:szCs w:val="24"/>
              </w:rPr>
              <w:t xml:space="preserve"> and the end of the paragraph.</w:t>
            </w:r>
          </w:p>
          <w:p w14:paraId="4710DCAA" w14:textId="384BC0A3" w:rsidR="00506651" w:rsidRPr="0092427D" w:rsidRDefault="00506651" w:rsidP="00506651">
            <w:pPr>
              <w:pStyle w:val="ListParagraph"/>
              <w:numPr>
                <w:ilvl w:val="0"/>
                <w:numId w:val="8"/>
              </w:numPr>
              <w:spacing w:line="276" w:lineRule="auto"/>
              <w:rPr>
                <w:rFonts w:ascii="Arial" w:hAnsi="Arial" w:cs="Arial"/>
                <w:sz w:val="24"/>
                <w:szCs w:val="24"/>
              </w:rPr>
            </w:pPr>
            <w:r w:rsidRPr="0092427D">
              <w:rPr>
                <w:rFonts w:ascii="Arial" w:hAnsi="Arial" w:cs="Arial"/>
                <w:sz w:val="24"/>
                <w:szCs w:val="24"/>
              </w:rPr>
              <w:t>Para 4 –</w:t>
            </w:r>
            <w:r w:rsidR="00824FBC">
              <w:rPr>
                <w:rFonts w:ascii="Arial" w:hAnsi="Arial" w:cs="Arial"/>
                <w:sz w:val="24"/>
                <w:szCs w:val="24"/>
              </w:rPr>
              <w:t xml:space="preserve"> </w:t>
            </w:r>
            <w:r w:rsidR="00550E48" w:rsidRPr="00304A9C">
              <w:rPr>
                <w:rFonts w:ascii="Arial" w:hAnsi="Arial" w:cs="Arial"/>
                <w:sz w:val="24"/>
                <w:szCs w:val="24"/>
                <w:highlight w:val="yellow"/>
              </w:rPr>
              <w:t xml:space="preserve">delete reference to </w:t>
            </w:r>
            <w:r w:rsidRPr="00304A9C">
              <w:rPr>
                <w:rFonts w:ascii="Arial" w:hAnsi="Arial" w:cs="Arial"/>
                <w:sz w:val="24"/>
                <w:szCs w:val="24"/>
                <w:highlight w:val="yellow"/>
              </w:rPr>
              <w:t xml:space="preserve">NRW Area Statement – </w:t>
            </w:r>
            <w:r w:rsidR="00550E48" w:rsidRPr="00304A9C">
              <w:rPr>
                <w:rFonts w:ascii="Arial" w:hAnsi="Arial" w:cs="Arial"/>
                <w:sz w:val="24"/>
                <w:szCs w:val="24"/>
                <w:highlight w:val="yellow"/>
              </w:rPr>
              <w:t>its inclusion</w:t>
            </w:r>
            <w:r w:rsidR="00550E48">
              <w:rPr>
                <w:rFonts w:ascii="Arial" w:hAnsi="Arial" w:cs="Arial"/>
                <w:sz w:val="24"/>
                <w:szCs w:val="24"/>
              </w:rPr>
              <w:t xml:space="preserve"> </w:t>
            </w:r>
            <w:r w:rsidRPr="0092427D">
              <w:rPr>
                <w:rFonts w:ascii="Arial" w:hAnsi="Arial" w:cs="Arial"/>
                <w:sz w:val="24"/>
                <w:szCs w:val="24"/>
              </w:rPr>
              <w:t>risks making this outdated when future revisions or new strategies are published during the Plan period. Consider removing the year reference (it could say ‘latest version) or place the entire reference in the reasoned justification.</w:t>
            </w:r>
          </w:p>
          <w:p w14:paraId="4F3BE91C" w14:textId="0E2A9382" w:rsidR="00002558" w:rsidRPr="0092427D" w:rsidRDefault="00506651" w:rsidP="00506651">
            <w:pPr>
              <w:pStyle w:val="ListParagraph"/>
              <w:numPr>
                <w:ilvl w:val="0"/>
                <w:numId w:val="8"/>
              </w:numPr>
              <w:spacing w:line="276" w:lineRule="auto"/>
              <w:rPr>
                <w:rFonts w:ascii="Arial" w:hAnsi="Arial" w:cs="Arial"/>
                <w:sz w:val="24"/>
                <w:szCs w:val="24"/>
              </w:rPr>
            </w:pPr>
            <w:r w:rsidRPr="0092427D">
              <w:rPr>
                <w:rFonts w:ascii="Arial" w:hAnsi="Arial" w:cs="Arial"/>
                <w:sz w:val="24"/>
                <w:szCs w:val="24"/>
              </w:rPr>
              <w:t>Parts of the policy (paras 3 and 5 in particular) repeat national planning policy. Consider whether they are required in the local context, and whether they should be placed in the reasoned justification if deemed necessary.</w:t>
            </w:r>
          </w:p>
        </w:tc>
        <w:tc>
          <w:tcPr>
            <w:tcW w:w="2642" w:type="dxa"/>
          </w:tcPr>
          <w:p w14:paraId="486AC863" w14:textId="77777777" w:rsidR="00002558" w:rsidRPr="00AA6476" w:rsidRDefault="00002558" w:rsidP="005F4FE3">
            <w:pPr>
              <w:rPr>
                <w:rFonts w:ascii="Arial" w:hAnsi="Arial" w:cs="Arial"/>
                <w:sz w:val="24"/>
                <w:szCs w:val="24"/>
              </w:rPr>
            </w:pPr>
            <w:r>
              <w:rPr>
                <w:rFonts w:ascii="Arial" w:hAnsi="Arial" w:cs="Arial"/>
                <w:sz w:val="24"/>
                <w:szCs w:val="24"/>
              </w:rPr>
              <w:t>12 December 2024</w:t>
            </w:r>
          </w:p>
        </w:tc>
      </w:tr>
      <w:tr w:rsidR="00002558" w14:paraId="2EEB5FA9" w14:textId="77777777" w:rsidTr="005F4FE3">
        <w:tc>
          <w:tcPr>
            <w:tcW w:w="6374" w:type="dxa"/>
          </w:tcPr>
          <w:p w14:paraId="74D63E3A" w14:textId="7A38643F" w:rsidR="00D65DCC" w:rsidRPr="0092427D" w:rsidRDefault="00002558" w:rsidP="00D65DCC">
            <w:pPr>
              <w:spacing w:line="276" w:lineRule="auto"/>
              <w:rPr>
                <w:rFonts w:ascii="Arial" w:hAnsi="Arial" w:cs="Arial"/>
                <w:sz w:val="24"/>
                <w:szCs w:val="24"/>
              </w:rPr>
            </w:pPr>
            <w:r w:rsidRPr="0092427D">
              <w:rPr>
                <w:rFonts w:ascii="Arial" w:hAnsi="Arial" w:cs="Arial"/>
                <w:b/>
                <w:bCs/>
                <w:sz w:val="24"/>
                <w:szCs w:val="24"/>
              </w:rPr>
              <w:t>AP</w:t>
            </w:r>
            <w:r w:rsidR="00484C7C" w:rsidRPr="0092427D">
              <w:rPr>
                <w:rFonts w:ascii="Arial" w:hAnsi="Arial" w:cs="Arial"/>
                <w:b/>
                <w:bCs/>
                <w:sz w:val="24"/>
                <w:szCs w:val="24"/>
              </w:rPr>
              <w:t>5</w:t>
            </w:r>
            <w:r w:rsidRPr="0092427D">
              <w:rPr>
                <w:rFonts w:ascii="Arial" w:hAnsi="Arial" w:cs="Arial"/>
                <w:b/>
                <w:bCs/>
                <w:sz w:val="24"/>
                <w:szCs w:val="24"/>
              </w:rPr>
              <w:t>/2</w:t>
            </w:r>
            <w:r w:rsidRPr="0092427D">
              <w:rPr>
                <w:rFonts w:ascii="Arial" w:hAnsi="Arial" w:cs="Arial"/>
                <w:sz w:val="24"/>
                <w:szCs w:val="24"/>
              </w:rPr>
              <w:t xml:space="preserve"> – </w:t>
            </w:r>
            <w:r w:rsidR="00D65DCC" w:rsidRPr="0092427D">
              <w:rPr>
                <w:rFonts w:ascii="Arial" w:hAnsi="Arial" w:cs="Arial"/>
                <w:sz w:val="24"/>
                <w:szCs w:val="24"/>
              </w:rPr>
              <w:t>Policy NE1</w:t>
            </w:r>
          </w:p>
          <w:p w14:paraId="5A1E3098" w14:textId="77777777" w:rsidR="00D65DCC" w:rsidRPr="0092427D" w:rsidRDefault="00D65DCC" w:rsidP="00D65DCC">
            <w:pPr>
              <w:pStyle w:val="ListParagraph"/>
              <w:numPr>
                <w:ilvl w:val="0"/>
                <w:numId w:val="2"/>
              </w:numPr>
              <w:spacing w:line="276" w:lineRule="auto"/>
              <w:rPr>
                <w:rFonts w:ascii="Arial" w:hAnsi="Arial" w:cs="Arial"/>
                <w:sz w:val="24"/>
                <w:szCs w:val="24"/>
              </w:rPr>
            </w:pPr>
            <w:r w:rsidRPr="0092427D">
              <w:rPr>
                <w:rFonts w:ascii="Arial" w:hAnsi="Arial" w:cs="Arial"/>
                <w:sz w:val="24"/>
                <w:szCs w:val="24"/>
              </w:rPr>
              <w:t>Include reference to the importance of maintaining ecological connectivity</w:t>
            </w:r>
          </w:p>
          <w:p w14:paraId="533B19C0" w14:textId="77777777" w:rsidR="00D65DCC" w:rsidRPr="0092427D" w:rsidRDefault="00D65DCC" w:rsidP="00D65DCC">
            <w:pPr>
              <w:pStyle w:val="ListParagraph"/>
              <w:numPr>
                <w:ilvl w:val="0"/>
                <w:numId w:val="2"/>
              </w:numPr>
              <w:spacing w:line="276" w:lineRule="auto"/>
              <w:rPr>
                <w:rFonts w:ascii="Arial" w:hAnsi="Arial" w:cs="Arial"/>
                <w:sz w:val="24"/>
                <w:szCs w:val="24"/>
              </w:rPr>
            </w:pPr>
            <w:r w:rsidRPr="0092427D">
              <w:rPr>
                <w:rFonts w:ascii="Arial" w:hAnsi="Arial" w:cs="Arial"/>
                <w:sz w:val="24"/>
                <w:szCs w:val="24"/>
              </w:rPr>
              <w:t>Include reference to peatlands given the revision to national planning policy (Planning Policy Wales Edition 12 - footnote 129 and paragraph 6.4.34)</w:t>
            </w:r>
          </w:p>
          <w:p w14:paraId="11CB9398" w14:textId="70BAA58A" w:rsidR="00002558" w:rsidRPr="0092427D" w:rsidRDefault="00D65DCC" w:rsidP="00D65DCC">
            <w:pPr>
              <w:pStyle w:val="ListParagraph"/>
              <w:numPr>
                <w:ilvl w:val="0"/>
                <w:numId w:val="2"/>
              </w:numPr>
              <w:spacing w:line="276" w:lineRule="auto"/>
              <w:rPr>
                <w:rFonts w:ascii="Arial" w:hAnsi="Arial" w:cs="Arial"/>
                <w:sz w:val="24"/>
                <w:szCs w:val="24"/>
              </w:rPr>
            </w:pPr>
            <w:r w:rsidRPr="0092427D">
              <w:rPr>
                <w:rFonts w:ascii="Arial" w:hAnsi="Arial" w:cs="Arial"/>
                <w:sz w:val="24"/>
                <w:szCs w:val="24"/>
              </w:rPr>
              <w:t>Criterion (</w:t>
            </w:r>
            <w:proofErr w:type="spellStart"/>
            <w:r w:rsidRPr="0092427D">
              <w:rPr>
                <w:rFonts w:ascii="Arial" w:hAnsi="Arial" w:cs="Arial"/>
                <w:sz w:val="24"/>
                <w:szCs w:val="24"/>
              </w:rPr>
              <w:t>i</w:t>
            </w:r>
            <w:proofErr w:type="spellEnd"/>
            <w:r w:rsidRPr="0092427D">
              <w:rPr>
                <w:rFonts w:ascii="Arial" w:hAnsi="Arial" w:cs="Arial"/>
                <w:sz w:val="24"/>
                <w:szCs w:val="24"/>
              </w:rPr>
              <w:t xml:space="preserve">) - replace ‘mitigation hierarchy’ with ‘step wise approach’. Similar amendment for para 11.411 in the reasoned justification. </w:t>
            </w:r>
          </w:p>
        </w:tc>
        <w:tc>
          <w:tcPr>
            <w:tcW w:w="2642" w:type="dxa"/>
          </w:tcPr>
          <w:p w14:paraId="49E9F1BB" w14:textId="77777777" w:rsidR="00002558" w:rsidRPr="005825EC" w:rsidRDefault="00002558" w:rsidP="005F4FE3">
            <w:pPr>
              <w:rPr>
                <w:rFonts w:ascii="Arial" w:hAnsi="Arial" w:cs="Arial"/>
                <w:sz w:val="24"/>
                <w:szCs w:val="24"/>
              </w:rPr>
            </w:pPr>
            <w:r>
              <w:rPr>
                <w:rFonts w:ascii="Arial" w:hAnsi="Arial" w:cs="Arial"/>
                <w:sz w:val="24"/>
                <w:szCs w:val="24"/>
              </w:rPr>
              <w:t>12 December 2024</w:t>
            </w:r>
          </w:p>
        </w:tc>
      </w:tr>
      <w:tr w:rsidR="00002558" w14:paraId="37362654" w14:textId="77777777" w:rsidTr="005F4FE3">
        <w:tc>
          <w:tcPr>
            <w:tcW w:w="6374" w:type="dxa"/>
          </w:tcPr>
          <w:p w14:paraId="52BE1DB1" w14:textId="77777777" w:rsidR="004B4264" w:rsidRPr="0092427D" w:rsidRDefault="00002558" w:rsidP="004B4264">
            <w:pPr>
              <w:spacing w:line="276" w:lineRule="auto"/>
              <w:rPr>
                <w:rFonts w:ascii="Arial" w:hAnsi="Arial" w:cs="Arial"/>
                <w:sz w:val="24"/>
                <w:szCs w:val="24"/>
              </w:rPr>
            </w:pPr>
            <w:r w:rsidRPr="0092427D">
              <w:rPr>
                <w:rFonts w:ascii="Arial" w:hAnsi="Arial" w:cs="Arial"/>
                <w:b/>
                <w:bCs/>
                <w:sz w:val="24"/>
                <w:szCs w:val="24"/>
              </w:rPr>
              <w:t>AP</w:t>
            </w:r>
            <w:r w:rsidR="00484C7C" w:rsidRPr="0092427D">
              <w:rPr>
                <w:rFonts w:ascii="Arial" w:hAnsi="Arial" w:cs="Arial"/>
                <w:b/>
                <w:bCs/>
                <w:sz w:val="24"/>
                <w:szCs w:val="24"/>
              </w:rPr>
              <w:t>5</w:t>
            </w:r>
            <w:r w:rsidRPr="0092427D">
              <w:rPr>
                <w:rFonts w:ascii="Arial" w:hAnsi="Arial" w:cs="Arial"/>
                <w:b/>
                <w:bCs/>
                <w:sz w:val="24"/>
                <w:szCs w:val="24"/>
              </w:rPr>
              <w:t>/3</w:t>
            </w:r>
            <w:r w:rsidRPr="0092427D">
              <w:rPr>
                <w:rFonts w:ascii="Arial" w:hAnsi="Arial" w:cs="Arial"/>
                <w:sz w:val="24"/>
                <w:szCs w:val="24"/>
              </w:rPr>
              <w:t xml:space="preserve"> – </w:t>
            </w:r>
            <w:r w:rsidR="004B4264" w:rsidRPr="0092427D">
              <w:rPr>
                <w:rFonts w:ascii="Arial" w:hAnsi="Arial" w:cs="Arial"/>
                <w:sz w:val="24"/>
                <w:szCs w:val="24"/>
              </w:rPr>
              <w:t>Policy NE2</w:t>
            </w:r>
          </w:p>
          <w:p w14:paraId="6285F427" w14:textId="77777777" w:rsidR="004B4264" w:rsidRPr="0092427D" w:rsidRDefault="004B4264" w:rsidP="004B4264">
            <w:pPr>
              <w:pStyle w:val="ListParagraph"/>
              <w:numPr>
                <w:ilvl w:val="0"/>
                <w:numId w:val="12"/>
              </w:numPr>
              <w:spacing w:line="276" w:lineRule="auto"/>
              <w:rPr>
                <w:rFonts w:ascii="Arial" w:hAnsi="Arial" w:cs="Arial"/>
                <w:sz w:val="24"/>
                <w:szCs w:val="24"/>
              </w:rPr>
            </w:pPr>
            <w:r w:rsidRPr="0092427D">
              <w:rPr>
                <w:rFonts w:ascii="Arial" w:hAnsi="Arial" w:cs="Arial"/>
                <w:sz w:val="24"/>
                <w:szCs w:val="24"/>
              </w:rPr>
              <w:t>Criterion (</w:t>
            </w:r>
            <w:proofErr w:type="spellStart"/>
            <w:r w:rsidRPr="0092427D">
              <w:rPr>
                <w:rFonts w:ascii="Arial" w:hAnsi="Arial" w:cs="Arial"/>
                <w:sz w:val="24"/>
                <w:szCs w:val="24"/>
              </w:rPr>
              <w:t>i</w:t>
            </w:r>
            <w:proofErr w:type="spellEnd"/>
            <w:r w:rsidRPr="0092427D">
              <w:rPr>
                <w:rFonts w:ascii="Arial" w:hAnsi="Arial" w:cs="Arial"/>
                <w:sz w:val="24"/>
                <w:szCs w:val="24"/>
              </w:rPr>
              <w:t xml:space="preserve">) – replace mitigation hierarchy with </w:t>
            </w:r>
            <w:proofErr w:type="gramStart"/>
            <w:r w:rsidRPr="0092427D">
              <w:rPr>
                <w:rFonts w:ascii="Arial" w:hAnsi="Arial" w:cs="Arial"/>
                <w:sz w:val="24"/>
                <w:szCs w:val="24"/>
              </w:rPr>
              <w:t>step-wise</w:t>
            </w:r>
            <w:proofErr w:type="gramEnd"/>
            <w:r w:rsidRPr="0092427D">
              <w:rPr>
                <w:rFonts w:ascii="Arial" w:hAnsi="Arial" w:cs="Arial"/>
                <w:sz w:val="24"/>
                <w:szCs w:val="24"/>
              </w:rPr>
              <w:t xml:space="preserve"> approach. Similar amendment for para 11.416 in the reasoned justification.</w:t>
            </w:r>
          </w:p>
          <w:p w14:paraId="47F468BD" w14:textId="77777777" w:rsidR="004B4264" w:rsidRPr="0092427D" w:rsidRDefault="004B4264" w:rsidP="004B4264">
            <w:pPr>
              <w:pStyle w:val="ListParagraph"/>
              <w:numPr>
                <w:ilvl w:val="0"/>
                <w:numId w:val="12"/>
              </w:numPr>
              <w:spacing w:line="276" w:lineRule="auto"/>
              <w:rPr>
                <w:rFonts w:ascii="Arial" w:hAnsi="Arial" w:cs="Arial"/>
                <w:sz w:val="24"/>
                <w:szCs w:val="24"/>
              </w:rPr>
            </w:pPr>
            <w:r w:rsidRPr="0092427D">
              <w:rPr>
                <w:rFonts w:ascii="Arial" w:hAnsi="Arial" w:cs="Arial"/>
                <w:sz w:val="24"/>
                <w:szCs w:val="24"/>
              </w:rPr>
              <w:t>Criterion (ii) – after ‘proposals’ add ‘and ensure a net benefit for biodiversity’.</w:t>
            </w:r>
          </w:p>
          <w:p w14:paraId="0662FC12" w14:textId="77777777" w:rsidR="004B4264" w:rsidRPr="0092427D" w:rsidRDefault="004B4264" w:rsidP="004B4264">
            <w:pPr>
              <w:pStyle w:val="ListParagraph"/>
              <w:numPr>
                <w:ilvl w:val="0"/>
                <w:numId w:val="12"/>
              </w:numPr>
              <w:spacing w:line="276" w:lineRule="auto"/>
              <w:rPr>
                <w:rFonts w:ascii="Arial" w:hAnsi="Arial" w:cs="Arial"/>
                <w:sz w:val="24"/>
                <w:szCs w:val="24"/>
              </w:rPr>
            </w:pPr>
            <w:r w:rsidRPr="0092427D">
              <w:rPr>
                <w:rFonts w:ascii="Arial" w:hAnsi="Arial" w:cs="Arial"/>
                <w:sz w:val="24"/>
                <w:szCs w:val="24"/>
              </w:rPr>
              <w:t xml:space="preserve">Criterion (iii) – clarify in the reasoned justification what ‘exceptional circumstances’ would include. </w:t>
            </w:r>
          </w:p>
          <w:p w14:paraId="30E02C8E" w14:textId="2CDF1AFE" w:rsidR="00002558" w:rsidRPr="0092427D" w:rsidRDefault="004B4264" w:rsidP="004B4264">
            <w:pPr>
              <w:pStyle w:val="ListParagraph"/>
              <w:numPr>
                <w:ilvl w:val="0"/>
                <w:numId w:val="12"/>
              </w:numPr>
              <w:spacing w:line="276" w:lineRule="auto"/>
              <w:rPr>
                <w:rFonts w:ascii="Arial" w:hAnsi="Arial" w:cs="Arial"/>
                <w:sz w:val="24"/>
                <w:szCs w:val="24"/>
              </w:rPr>
            </w:pPr>
            <w:r w:rsidRPr="0092427D">
              <w:rPr>
                <w:rFonts w:ascii="Arial" w:hAnsi="Arial" w:cs="Arial"/>
                <w:sz w:val="24"/>
                <w:szCs w:val="24"/>
              </w:rPr>
              <w:lastRenderedPageBreak/>
              <w:t>Include reference to the need to consider information in the State of Nature Report, Area Statements, Local Nature Plans, Local Nature Recovery Action Plans, Local Biodiversity Action Plans, and information held by Local Environment Record Centres. (i.e. cross reference to para 6.4.3 of Planning Policy Wales).</w:t>
            </w:r>
          </w:p>
        </w:tc>
        <w:tc>
          <w:tcPr>
            <w:tcW w:w="2642" w:type="dxa"/>
          </w:tcPr>
          <w:p w14:paraId="2319FE1B" w14:textId="77777777" w:rsidR="00002558" w:rsidRPr="00AA6476" w:rsidRDefault="00002558" w:rsidP="005F4FE3">
            <w:pPr>
              <w:rPr>
                <w:rFonts w:ascii="Arial" w:hAnsi="Arial" w:cs="Arial"/>
                <w:sz w:val="24"/>
                <w:szCs w:val="24"/>
              </w:rPr>
            </w:pPr>
            <w:r>
              <w:rPr>
                <w:rFonts w:ascii="Arial" w:hAnsi="Arial" w:cs="Arial"/>
                <w:sz w:val="24"/>
                <w:szCs w:val="24"/>
              </w:rPr>
              <w:lastRenderedPageBreak/>
              <w:t>12 December 2024</w:t>
            </w:r>
          </w:p>
        </w:tc>
      </w:tr>
      <w:tr w:rsidR="00002558" w14:paraId="6610E07D" w14:textId="77777777" w:rsidTr="005F4FE3">
        <w:tc>
          <w:tcPr>
            <w:tcW w:w="6374" w:type="dxa"/>
          </w:tcPr>
          <w:p w14:paraId="2BCEFDDA" w14:textId="3B14F996" w:rsidR="00E707B4" w:rsidRPr="0090073F" w:rsidRDefault="00002558" w:rsidP="00E707B4">
            <w:pPr>
              <w:spacing w:line="276" w:lineRule="auto"/>
              <w:rPr>
                <w:rFonts w:ascii="Arial" w:hAnsi="Arial" w:cs="Arial"/>
                <w:sz w:val="24"/>
                <w:szCs w:val="24"/>
              </w:rPr>
            </w:pPr>
            <w:r w:rsidRPr="0090073F">
              <w:rPr>
                <w:rFonts w:ascii="Arial" w:hAnsi="Arial" w:cs="Arial"/>
                <w:b/>
                <w:bCs/>
                <w:sz w:val="24"/>
                <w:szCs w:val="24"/>
              </w:rPr>
              <w:t>AP</w:t>
            </w:r>
            <w:r w:rsidR="00484C7C" w:rsidRPr="0090073F">
              <w:rPr>
                <w:rFonts w:ascii="Arial" w:hAnsi="Arial" w:cs="Arial"/>
                <w:b/>
                <w:bCs/>
                <w:sz w:val="24"/>
                <w:szCs w:val="24"/>
              </w:rPr>
              <w:t>5</w:t>
            </w:r>
            <w:r w:rsidRPr="0090073F">
              <w:rPr>
                <w:rFonts w:ascii="Arial" w:hAnsi="Arial" w:cs="Arial"/>
                <w:b/>
                <w:bCs/>
                <w:sz w:val="24"/>
                <w:szCs w:val="24"/>
              </w:rPr>
              <w:t>/4</w:t>
            </w:r>
            <w:r w:rsidRPr="0090073F">
              <w:rPr>
                <w:rFonts w:ascii="Arial" w:hAnsi="Arial" w:cs="Arial"/>
                <w:sz w:val="24"/>
                <w:szCs w:val="24"/>
              </w:rPr>
              <w:t xml:space="preserve"> – </w:t>
            </w:r>
            <w:r w:rsidR="00E707B4" w:rsidRPr="0090073F">
              <w:rPr>
                <w:rFonts w:ascii="Arial" w:hAnsi="Arial" w:cs="Arial"/>
                <w:sz w:val="24"/>
                <w:szCs w:val="24"/>
              </w:rPr>
              <w:t xml:space="preserve">Policy NE3 </w:t>
            </w:r>
          </w:p>
          <w:p w14:paraId="3EED58C1" w14:textId="77777777" w:rsidR="00E707B4" w:rsidRPr="0090073F" w:rsidRDefault="00E707B4" w:rsidP="00E707B4">
            <w:pPr>
              <w:pStyle w:val="ListParagraph"/>
              <w:numPr>
                <w:ilvl w:val="0"/>
                <w:numId w:val="13"/>
              </w:numPr>
              <w:spacing w:line="276" w:lineRule="auto"/>
              <w:rPr>
                <w:rFonts w:ascii="Arial" w:hAnsi="Arial" w:cs="Arial"/>
                <w:sz w:val="24"/>
                <w:szCs w:val="24"/>
              </w:rPr>
            </w:pPr>
            <w:r w:rsidRPr="0090073F">
              <w:rPr>
                <w:rFonts w:ascii="Arial" w:hAnsi="Arial" w:cs="Arial"/>
                <w:sz w:val="24"/>
                <w:szCs w:val="24"/>
              </w:rPr>
              <w:t xml:space="preserve">Criterion 1 – replace mitigation hierarchy with </w:t>
            </w:r>
            <w:proofErr w:type="gramStart"/>
            <w:r w:rsidRPr="0090073F">
              <w:rPr>
                <w:rFonts w:ascii="Arial" w:hAnsi="Arial" w:cs="Arial"/>
                <w:sz w:val="24"/>
                <w:szCs w:val="24"/>
              </w:rPr>
              <w:t>step-wise</w:t>
            </w:r>
            <w:proofErr w:type="gramEnd"/>
            <w:r w:rsidRPr="0090073F">
              <w:rPr>
                <w:rFonts w:ascii="Arial" w:hAnsi="Arial" w:cs="Arial"/>
                <w:sz w:val="24"/>
                <w:szCs w:val="24"/>
              </w:rPr>
              <w:t xml:space="preserve"> approach.</w:t>
            </w:r>
          </w:p>
          <w:p w14:paraId="3272C5AC" w14:textId="77777777" w:rsidR="00E707B4" w:rsidRPr="0090073F" w:rsidRDefault="00E707B4" w:rsidP="00E707B4">
            <w:pPr>
              <w:pStyle w:val="ListParagraph"/>
              <w:numPr>
                <w:ilvl w:val="0"/>
                <w:numId w:val="13"/>
              </w:numPr>
              <w:spacing w:line="276" w:lineRule="auto"/>
              <w:rPr>
                <w:rFonts w:ascii="Arial" w:hAnsi="Arial" w:cs="Arial"/>
                <w:sz w:val="24"/>
                <w:szCs w:val="24"/>
              </w:rPr>
            </w:pPr>
            <w:r w:rsidRPr="0090073F">
              <w:rPr>
                <w:rFonts w:ascii="Arial" w:hAnsi="Arial" w:cs="Arial"/>
                <w:sz w:val="24"/>
                <w:szCs w:val="24"/>
              </w:rPr>
              <w:t xml:space="preserve">Criterion 3 – clarify in the reasoned justification what ‘exceptional circumstances’ would mean. </w:t>
            </w:r>
          </w:p>
          <w:p w14:paraId="00420007" w14:textId="0B89425D" w:rsidR="00002558" w:rsidRPr="0090073F" w:rsidRDefault="00E707B4" w:rsidP="00E707B4">
            <w:pPr>
              <w:pStyle w:val="ListParagraph"/>
              <w:numPr>
                <w:ilvl w:val="0"/>
                <w:numId w:val="13"/>
              </w:numPr>
              <w:spacing w:line="276" w:lineRule="auto"/>
              <w:rPr>
                <w:rFonts w:ascii="Arial" w:hAnsi="Arial" w:cs="Arial"/>
                <w:sz w:val="24"/>
                <w:szCs w:val="24"/>
              </w:rPr>
            </w:pPr>
            <w:r w:rsidRPr="0090073F">
              <w:rPr>
                <w:rFonts w:ascii="Arial" w:hAnsi="Arial" w:cs="Arial"/>
                <w:sz w:val="24"/>
                <w:szCs w:val="24"/>
              </w:rPr>
              <w:t>Include reference to the DECCA Framework within the reasoned justification text.</w:t>
            </w:r>
          </w:p>
        </w:tc>
        <w:tc>
          <w:tcPr>
            <w:tcW w:w="2642" w:type="dxa"/>
          </w:tcPr>
          <w:p w14:paraId="7F07B753" w14:textId="77777777" w:rsidR="00002558" w:rsidRDefault="00002558" w:rsidP="005F4FE3">
            <w:pPr>
              <w:rPr>
                <w:rFonts w:ascii="Arial" w:hAnsi="Arial" w:cs="Arial"/>
                <w:sz w:val="24"/>
                <w:szCs w:val="24"/>
              </w:rPr>
            </w:pPr>
            <w:r>
              <w:rPr>
                <w:rFonts w:ascii="Arial" w:hAnsi="Arial" w:cs="Arial"/>
                <w:sz w:val="24"/>
                <w:szCs w:val="24"/>
              </w:rPr>
              <w:t>12 December 2024</w:t>
            </w:r>
          </w:p>
        </w:tc>
      </w:tr>
      <w:tr w:rsidR="00002558" w14:paraId="3C0A1935" w14:textId="77777777" w:rsidTr="005F4FE3">
        <w:tc>
          <w:tcPr>
            <w:tcW w:w="6374" w:type="dxa"/>
          </w:tcPr>
          <w:p w14:paraId="2262FC40" w14:textId="33189C46" w:rsidR="009945C4" w:rsidRPr="0031394D" w:rsidRDefault="00002558" w:rsidP="009945C4">
            <w:pPr>
              <w:spacing w:line="276" w:lineRule="auto"/>
              <w:rPr>
                <w:rFonts w:ascii="Arial" w:hAnsi="Arial" w:cs="Arial"/>
                <w:sz w:val="24"/>
                <w:szCs w:val="24"/>
              </w:rPr>
            </w:pPr>
            <w:r w:rsidRPr="0031394D">
              <w:rPr>
                <w:rFonts w:ascii="Arial" w:hAnsi="Arial" w:cs="Arial"/>
                <w:b/>
                <w:bCs/>
                <w:sz w:val="24"/>
                <w:szCs w:val="24"/>
              </w:rPr>
              <w:t>AP</w:t>
            </w:r>
            <w:r w:rsidR="00484C7C" w:rsidRPr="0031394D">
              <w:rPr>
                <w:rFonts w:ascii="Arial" w:hAnsi="Arial" w:cs="Arial"/>
                <w:b/>
                <w:bCs/>
                <w:sz w:val="24"/>
                <w:szCs w:val="24"/>
              </w:rPr>
              <w:t>5</w:t>
            </w:r>
            <w:r w:rsidRPr="0031394D">
              <w:rPr>
                <w:rFonts w:ascii="Arial" w:hAnsi="Arial" w:cs="Arial"/>
                <w:b/>
                <w:bCs/>
                <w:sz w:val="24"/>
                <w:szCs w:val="24"/>
              </w:rPr>
              <w:t>/5</w:t>
            </w:r>
            <w:r w:rsidRPr="0031394D">
              <w:rPr>
                <w:rFonts w:ascii="Arial" w:hAnsi="Arial" w:cs="Arial"/>
                <w:sz w:val="24"/>
                <w:szCs w:val="24"/>
              </w:rPr>
              <w:t xml:space="preserve"> - </w:t>
            </w:r>
            <w:r w:rsidR="009945C4" w:rsidRPr="0031394D">
              <w:rPr>
                <w:rFonts w:ascii="Arial" w:hAnsi="Arial" w:cs="Arial"/>
                <w:sz w:val="24"/>
                <w:szCs w:val="24"/>
              </w:rPr>
              <w:t>Policy NE4</w:t>
            </w:r>
          </w:p>
          <w:p w14:paraId="4A73DB85" w14:textId="6985C4A5" w:rsidR="009945C4" w:rsidRPr="00003BEF" w:rsidRDefault="00003BEF" w:rsidP="009945C4">
            <w:pPr>
              <w:pStyle w:val="ListParagraph"/>
              <w:numPr>
                <w:ilvl w:val="0"/>
                <w:numId w:val="14"/>
              </w:numPr>
              <w:spacing w:line="276" w:lineRule="auto"/>
              <w:rPr>
                <w:rFonts w:ascii="Arial" w:hAnsi="Arial" w:cs="Arial"/>
                <w:sz w:val="24"/>
                <w:szCs w:val="24"/>
                <w:highlight w:val="yellow"/>
              </w:rPr>
            </w:pPr>
            <w:r w:rsidRPr="00003BEF">
              <w:rPr>
                <w:rFonts w:ascii="Arial" w:hAnsi="Arial" w:cs="Arial"/>
                <w:sz w:val="24"/>
                <w:szCs w:val="24"/>
                <w:highlight w:val="yellow"/>
              </w:rPr>
              <w:t>delete</w:t>
            </w:r>
            <w:r w:rsidR="009945C4" w:rsidRPr="00003BEF">
              <w:rPr>
                <w:rFonts w:ascii="Arial" w:hAnsi="Arial" w:cs="Arial"/>
                <w:sz w:val="24"/>
                <w:szCs w:val="24"/>
                <w:highlight w:val="yellow"/>
              </w:rPr>
              <w:t xml:space="preserve"> reference to the Habitat Regulations</w:t>
            </w:r>
            <w:r w:rsidRPr="00003BEF">
              <w:rPr>
                <w:rFonts w:ascii="Arial" w:hAnsi="Arial" w:cs="Arial"/>
                <w:sz w:val="24"/>
                <w:szCs w:val="24"/>
                <w:highlight w:val="yellow"/>
              </w:rPr>
              <w:t xml:space="preserve"> in the policy</w:t>
            </w:r>
            <w:r w:rsidR="009945C4" w:rsidRPr="00003BEF">
              <w:rPr>
                <w:rFonts w:ascii="Arial" w:hAnsi="Arial" w:cs="Arial"/>
                <w:sz w:val="24"/>
                <w:szCs w:val="24"/>
                <w:highlight w:val="yellow"/>
              </w:rPr>
              <w:t xml:space="preserve">. </w:t>
            </w:r>
          </w:p>
          <w:p w14:paraId="59B966F7" w14:textId="77777777" w:rsidR="009945C4" w:rsidRPr="0031394D" w:rsidRDefault="009945C4" w:rsidP="009945C4">
            <w:pPr>
              <w:pStyle w:val="ListParagraph"/>
              <w:numPr>
                <w:ilvl w:val="0"/>
                <w:numId w:val="14"/>
              </w:numPr>
              <w:spacing w:line="276" w:lineRule="auto"/>
              <w:rPr>
                <w:rFonts w:ascii="Arial" w:hAnsi="Arial" w:cs="Arial"/>
                <w:sz w:val="24"/>
                <w:szCs w:val="24"/>
              </w:rPr>
            </w:pPr>
            <w:r w:rsidRPr="0031394D">
              <w:rPr>
                <w:rFonts w:ascii="Arial" w:hAnsi="Arial" w:cs="Arial"/>
                <w:sz w:val="24"/>
                <w:szCs w:val="24"/>
              </w:rPr>
              <w:t xml:space="preserve">Refer within the policy to the Proposals Map i.e. ‘the area as defined on the Proposals Map’. </w:t>
            </w:r>
          </w:p>
          <w:p w14:paraId="38AFEFEB" w14:textId="77777777" w:rsidR="009945C4" w:rsidRPr="0031394D" w:rsidRDefault="009945C4" w:rsidP="009945C4">
            <w:pPr>
              <w:pStyle w:val="ListParagraph"/>
              <w:numPr>
                <w:ilvl w:val="0"/>
                <w:numId w:val="14"/>
              </w:numPr>
              <w:spacing w:line="276" w:lineRule="auto"/>
              <w:rPr>
                <w:rFonts w:ascii="Arial" w:hAnsi="Arial" w:cs="Arial"/>
                <w:sz w:val="24"/>
                <w:szCs w:val="24"/>
              </w:rPr>
            </w:pPr>
            <w:r w:rsidRPr="0031394D">
              <w:rPr>
                <w:rFonts w:ascii="Arial" w:hAnsi="Arial" w:cs="Arial"/>
                <w:sz w:val="24"/>
                <w:szCs w:val="24"/>
              </w:rPr>
              <w:t xml:space="preserve">Consider the policy wording - </w:t>
            </w:r>
            <w:proofErr w:type="gramStart"/>
            <w:r w:rsidRPr="0031394D">
              <w:rPr>
                <w:rFonts w:ascii="Arial" w:hAnsi="Arial" w:cs="Arial"/>
                <w:sz w:val="24"/>
                <w:szCs w:val="24"/>
              </w:rPr>
              <w:t>similar to</w:t>
            </w:r>
            <w:proofErr w:type="gramEnd"/>
            <w:r w:rsidRPr="0031394D">
              <w:rPr>
                <w:rFonts w:ascii="Arial" w:hAnsi="Arial" w:cs="Arial"/>
                <w:sz w:val="24"/>
                <w:szCs w:val="24"/>
              </w:rPr>
              <w:t xml:space="preserve"> comments on Policy INF4, given the primacy of policy over any Supplementary Planning Guidance (SPG), consider the wording, including clarity on what the issue is and what is sought through this policy. Some of the details (such as para 2) could be left to the reasoned justification, including the policy cross references and the SPG. </w:t>
            </w:r>
          </w:p>
          <w:p w14:paraId="5093CA36" w14:textId="77777777" w:rsidR="009945C4" w:rsidRPr="0031394D" w:rsidRDefault="009945C4" w:rsidP="009945C4">
            <w:pPr>
              <w:pStyle w:val="ListParagraph"/>
              <w:numPr>
                <w:ilvl w:val="0"/>
                <w:numId w:val="14"/>
              </w:numPr>
              <w:spacing w:line="276" w:lineRule="auto"/>
              <w:rPr>
                <w:rFonts w:ascii="Arial" w:hAnsi="Arial" w:cs="Arial"/>
                <w:sz w:val="24"/>
                <w:szCs w:val="24"/>
              </w:rPr>
            </w:pPr>
            <w:r w:rsidRPr="0031394D">
              <w:rPr>
                <w:rFonts w:ascii="Arial" w:hAnsi="Arial" w:cs="Arial"/>
                <w:sz w:val="24"/>
                <w:szCs w:val="24"/>
              </w:rPr>
              <w:t xml:space="preserve">Clarify in the reasoned justification which developments would be affected by the policy approach. </w:t>
            </w:r>
            <w:proofErr w:type="gramStart"/>
            <w:r w:rsidRPr="0031394D">
              <w:rPr>
                <w:rFonts w:ascii="Arial" w:hAnsi="Arial" w:cs="Arial"/>
                <w:sz w:val="24"/>
                <w:szCs w:val="24"/>
              </w:rPr>
              <w:t>A brief summary</w:t>
            </w:r>
            <w:proofErr w:type="gramEnd"/>
            <w:r w:rsidRPr="0031394D">
              <w:rPr>
                <w:rFonts w:ascii="Arial" w:hAnsi="Arial" w:cs="Arial"/>
                <w:sz w:val="24"/>
                <w:szCs w:val="24"/>
              </w:rPr>
              <w:t xml:space="preserve"> of schemes/types would suffice.</w:t>
            </w:r>
          </w:p>
          <w:p w14:paraId="50C14A2A" w14:textId="77777777" w:rsidR="009945C4" w:rsidRPr="0031394D" w:rsidRDefault="009945C4" w:rsidP="009945C4">
            <w:pPr>
              <w:pStyle w:val="ListParagraph"/>
              <w:numPr>
                <w:ilvl w:val="0"/>
                <w:numId w:val="14"/>
              </w:numPr>
              <w:spacing w:line="276" w:lineRule="auto"/>
              <w:rPr>
                <w:rFonts w:ascii="Arial" w:hAnsi="Arial" w:cs="Arial"/>
                <w:sz w:val="24"/>
                <w:szCs w:val="24"/>
              </w:rPr>
            </w:pPr>
            <w:r w:rsidRPr="0031394D">
              <w:rPr>
                <w:rFonts w:ascii="Arial" w:hAnsi="Arial" w:cs="Arial"/>
                <w:sz w:val="24"/>
                <w:szCs w:val="24"/>
              </w:rPr>
              <w:t>Para 11.423 – ‘which will be adopted…’ (insert ‘be’).</w:t>
            </w:r>
          </w:p>
          <w:p w14:paraId="22471137" w14:textId="77777777" w:rsidR="009945C4" w:rsidRPr="0031394D" w:rsidRDefault="009945C4" w:rsidP="009945C4">
            <w:pPr>
              <w:pStyle w:val="ListParagraph"/>
              <w:numPr>
                <w:ilvl w:val="0"/>
                <w:numId w:val="14"/>
              </w:numPr>
              <w:spacing w:line="276" w:lineRule="auto"/>
              <w:rPr>
                <w:rFonts w:ascii="Arial" w:hAnsi="Arial" w:cs="Arial"/>
                <w:sz w:val="24"/>
                <w:szCs w:val="24"/>
              </w:rPr>
            </w:pPr>
            <w:r w:rsidRPr="0031394D">
              <w:rPr>
                <w:rFonts w:ascii="Arial" w:hAnsi="Arial" w:cs="Arial"/>
                <w:sz w:val="24"/>
                <w:szCs w:val="24"/>
              </w:rPr>
              <w:t>Para 11.424 – review reference to ‘developers’ – include applicant as well?</w:t>
            </w:r>
          </w:p>
          <w:p w14:paraId="42EC4BC6" w14:textId="510E013B" w:rsidR="00002558" w:rsidRPr="0031394D" w:rsidRDefault="009945C4" w:rsidP="009945C4">
            <w:pPr>
              <w:pStyle w:val="ListParagraph"/>
              <w:numPr>
                <w:ilvl w:val="0"/>
                <w:numId w:val="14"/>
              </w:numPr>
              <w:spacing w:line="276" w:lineRule="auto"/>
              <w:rPr>
                <w:rFonts w:ascii="Arial" w:hAnsi="Arial" w:cs="Arial"/>
                <w:sz w:val="24"/>
                <w:szCs w:val="24"/>
              </w:rPr>
            </w:pPr>
            <w:r w:rsidRPr="0031394D">
              <w:rPr>
                <w:rFonts w:ascii="Arial" w:hAnsi="Arial" w:cs="Arial"/>
                <w:sz w:val="24"/>
                <w:szCs w:val="24"/>
              </w:rPr>
              <w:t xml:space="preserve">Confirm if land ref AS2/159/002 is already within the </w:t>
            </w:r>
            <w:proofErr w:type="spellStart"/>
            <w:r w:rsidRPr="0031394D">
              <w:rPr>
                <w:rFonts w:ascii="Arial" w:hAnsi="Arial" w:cs="Arial"/>
                <w:sz w:val="24"/>
                <w:szCs w:val="24"/>
              </w:rPr>
              <w:t>Caeau</w:t>
            </w:r>
            <w:proofErr w:type="spellEnd"/>
            <w:r w:rsidRPr="0031394D">
              <w:rPr>
                <w:rFonts w:ascii="Arial" w:hAnsi="Arial" w:cs="Arial"/>
                <w:sz w:val="24"/>
                <w:szCs w:val="24"/>
              </w:rPr>
              <w:t xml:space="preserve"> </w:t>
            </w:r>
            <w:proofErr w:type="spellStart"/>
            <w:r w:rsidRPr="0031394D">
              <w:rPr>
                <w:rFonts w:ascii="Arial" w:hAnsi="Arial" w:cs="Arial"/>
                <w:sz w:val="24"/>
                <w:szCs w:val="24"/>
              </w:rPr>
              <w:t>Mynydd</w:t>
            </w:r>
            <w:proofErr w:type="spellEnd"/>
            <w:r w:rsidRPr="0031394D">
              <w:rPr>
                <w:rFonts w:ascii="Arial" w:hAnsi="Arial" w:cs="Arial"/>
                <w:sz w:val="24"/>
                <w:szCs w:val="24"/>
              </w:rPr>
              <w:t xml:space="preserve"> Mawr SPG area.</w:t>
            </w:r>
          </w:p>
        </w:tc>
        <w:tc>
          <w:tcPr>
            <w:tcW w:w="2642" w:type="dxa"/>
          </w:tcPr>
          <w:p w14:paraId="7E23BCAC" w14:textId="77777777" w:rsidR="00002558" w:rsidRPr="00AA6476" w:rsidRDefault="00002558" w:rsidP="005F4FE3">
            <w:pPr>
              <w:rPr>
                <w:rFonts w:ascii="Arial" w:hAnsi="Arial" w:cs="Arial"/>
                <w:sz w:val="24"/>
                <w:szCs w:val="24"/>
              </w:rPr>
            </w:pPr>
            <w:r>
              <w:rPr>
                <w:rFonts w:ascii="Arial" w:hAnsi="Arial" w:cs="Arial"/>
                <w:sz w:val="24"/>
                <w:szCs w:val="24"/>
              </w:rPr>
              <w:t>12 December 2024</w:t>
            </w:r>
          </w:p>
        </w:tc>
      </w:tr>
      <w:tr w:rsidR="00002558" w14:paraId="275431E5" w14:textId="77777777" w:rsidTr="005F4FE3">
        <w:tc>
          <w:tcPr>
            <w:tcW w:w="6374" w:type="dxa"/>
          </w:tcPr>
          <w:p w14:paraId="7327EE1E" w14:textId="16619161" w:rsidR="00BA0F95" w:rsidRPr="002924FC" w:rsidRDefault="00002558" w:rsidP="00BA0F95">
            <w:pPr>
              <w:spacing w:line="276" w:lineRule="auto"/>
              <w:rPr>
                <w:rFonts w:ascii="Arial" w:hAnsi="Arial" w:cs="Arial"/>
                <w:sz w:val="24"/>
                <w:szCs w:val="24"/>
              </w:rPr>
            </w:pPr>
            <w:r w:rsidRPr="002924FC">
              <w:rPr>
                <w:rFonts w:ascii="Arial" w:hAnsi="Arial" w:cs="Arial"/>
                <w:b/>
                <w:bCs/>
                <w:sz w:val="24"/>
                <w:szCs w:val="24"/>
              </w:rPr>
              <w:t>AP</w:t>
            </w:r>
            <w:r w:rsidR="00484C7C" w:rsidRPr="002924FC">
              <w:rPr>
                <w:rFonts w:ascii="Arial" w:hAnsi="Arial" w:cs="Arial"/>
                <w:b/>
                <w:bCs/>
                <w:sz w:val="24"/>
                <w:szCs w:val="24"/>
              </w:rPr>
              <w:t>5</w:t>
            </w:r>
            <w:r w:rsidRPr="002924FC">
              <w:rPr>
                <w:rFonts w:ascii="Arial" w:hAnsi="Arial" w:cs="Arial"/>
                <w:b/>
                <w:bCs/>
                <w:sz w:val="24"/>
                <w:szCs w:val="24"/>
              </w:rPr>
              <w:t>/6</w:t>
            </w:r>
            <w:r w:rsidRPr="002924FC">
              <w:rPr>
                <w:rFonts w:ascii="Arial" w:hAnsi="Arial" w:cs="Arial"/>
                <w:sz w:val="24"/>
                <w:szCs w:val="24"/>
              </w:rPr>
              <w:t xml:space="preserve"> - </w:t>
            </w:r>
            <w:r w:rsidR="00BA0F95" w:rsidRPr="002924FC">
              <w:rPr>
                <w:rFonts w:ascii="Arial" w:hAnsi="Arial" w:cs="Arial"/>
                <w:sz w:val="24"/>
                <w:szCs w:val="24"/>
              </w:rPr>
              <w:t>Policy NE5</w:t>
            </w:r>
          </w:p>
          <w:p w14:paraId="5DE6F493" w14:textId="77777777" w:rsidR="00BA0F95" w:rsidRPr="002924FC" w:rsidRDefault="00BA0F95" w:rsidP="00BA0F95">
            <w:pPr>
              <w:pStyle w:val="ListParagraph"/>
              <w:numPr>
                <w:ilvl w:val="0"/>
                <w:numId w:val="6"/>
              </w:numPr>
              <w:spacing w:line="276" w:lineRule="auto"/>
              <w:rPr>
                <w:rFonts w:ascii="Arial" w:hAnsi="Arial" w:cs="Arial"/>
                <w:sz w:val="24"/>
                <w:szCs w:val="24"/>
              </w:rPr>
            </w:pPr>
            <w:r w:rsidRPr="002924FC">
              <w:rPr>
                <w:rFonts w:ascii="Arial" w:hAnsi="Arial" w:cs="Arial"/>
                <w:sz w:val="24"/>
                <w:szCs w:val="24"/>
              </w:rPr>
              <w:t>Include ‘and’ after criterion d.</w:t>
            </w:r>
          </w:p>
          <w:p w14:paraId="44CCE54A" w14:textId="3D54FF31" w:rsidR="00002558" w:rsidRPr="002924FC" w:rsidRDefault="00BA0F95" w:rsidP="00BA0F95">
            <w:pPr>
              <w:pStyle w:val="ListParagraph"/>
              <w:numPr>
                <w:ilvl w:val="0"/>
                <w:numId w:val="6"/>
              </w:numPr>
              <w:spacing w:line="276" w:lineRule="auto"/>
              <w:rPr>
                <w:rFonts w:ascii="Arial" w:hAnsi="Arial" w:cs="Arial"/>
                <w:sz w:val="24"/>
                <w:szCs w:val="24"/>
              </w:rPr>
            </w:pPr>
            <w:r w:rsidRPr="002924FC">
              <w:rPr>
                <w:rFonts w:ascii="Arial" w:hAnsi="Arial" w:cs="Arial"/>
                <w:sz w:val="24"/>
                <w:szCs w:val="24"/>
              </w:rPr>
              <w:t>Para 11.427 – replace ‘SP13’ with ‘SP14’.</w:t>
            </w:r>
          </w:p>
        </w:tc>
        <w:tc>
          <w:tcPr>
            <w:tcW w:w="2642" w:type="dxa"/>
          </w:tcPr>
          <w:p w14:paraId="03852E77" w14:textId="77777777" w:rsidR="00002558" w:rsidRPr="00AA6476" w:rsidRDefault="00002558" w:rsidP="005F4FE3">
            <w:pPr>
              <w:rPr>
                <w:rFonts w:ascii="Arial" w:hAnsi="Arial" w:cs="Arial"/>
                <w:sz w:val="24"/>
                <w:szCs w:val="24"/>
              </w:rPr>
            </w:pPr>
            <w:r>
              <w:rPr>
                <w:rFonts w:ascii="Arial" w:hAnsi="Arial" w:cs="Arial"/>
                <w:sz w:val="24"/>
                <w:szCs w:val="24"/>
              </w:rPr>
              <w:t>12 December 2024</w:t>
            </w:r>
          </w:p>
        </w:tc>
      </w:tr>
      <w:tr w:rsidR="00002558" w14:paraId="473AAB67" w14:textId="77777777" w:rsidTr="005F4FE3">
        <w:tc>
          <w:tcPr>
            <w:tcW w:w="6374" w:type="dxa"/>
          </w:tcPr>
          <w:p w14:paraId="7CD63E08" w14:textId="77777777" w:rsidR="005E58C4" w:rsidRPr="002924FC" w:rsidRDefault="00002558" w:rsidP="005E58C4">
            <w:pPr>
              <w:spacing w:line="276" w:lineRule="auto"/>
              <w:rPr>
                <w:rFonts w:ascii="Arial" w:hAnsi="Arial" w:cs="Arial"/>
                <w:sz w:val="24"/>
                <w:szCs w:val="24"/>
              </w:rPr>
            </w:pPr>
            <w:r w:rsidRPr="002924FC">
              <w:rPr>
                <w:rFonts w:ascii="Arial" w:hAnsi="Arial" w:cs="Arial"/>
                <w:b/>
                <w:bCs/>
                <w:sz w:val="24"/>
                <w:szCs w:val="24"/>
              </w:rPr>
              <w:t>AP</w:t>
            </w:r>
            <w:r w:rsidR="00484C7C" w:rsidRPr="002924FC">
              <w:rPr>
                <w:rFonts w:ascii="Arial" w:hAnsi="Arial" w:cs="Arial"/>
                <w:b/>
                <w:bCs/>
                <w:sz w:val="24"/>
                <w:szCs w:val="24"/>
              </w:rPr>
              <w:t>5</w:t>
            </w:r>
            <w:r w:rsidRPr="002924FC">
              <w:rPr>
                <w:rFonts w:ascii="Arial" w:hAnsi="Arial" w:cs="Arial"/>
                <w:b/>
                <w:bCs/>
                <w:sz w:val="24"/>
                <w:szCs w:val="24"/>
              </w:rPr>
              <w:t>/7</w:t>
            </w:r>
            <w:r w:rsidRPr="002924FC">
              <w:rPr>
                <w:rFonts w:ascii="Arial" w:hAnsi="Arial" w:cs="Arial"/>
                <w:sz w:val="24"/>
                <w:szCs w:val="24"/>
              </w:rPr>
              <w:t xml:space="preserve"> - </w:t>
            </w:r>
            <w:r w:rsidR="005E58C4" w:rsidRPr="002924FC">
              <w:rPr>
                <w:rFonts w:ascii="Arial" w:hAnsi="Arial" w:cs="Arial"/>
                <w:sz w:val="24"/>
                <w:szCs w:val="24"/>
              </w:rPr>
              <w:t xml:space="preserve">Policy NE6 </w:t>
            </w:r>
          </w:p>
          <w:p w14:paraId="4216BAC2" w14:textId="77777777" w:rsidR="005E58C4" w:rsidRPr="002924FC" w:rsidRDefault="005E58C4" w:rsidP="005E58C4">
            <w:pPr>
              <w:pStyle w:val="ListParagraph"/>
              <w:numPr>
                <w:ilvl w:val="0"/>
                <w:numId w:val="16"/>
              </w:numPr>
              <w:spacing w:line="276" w:lineRule="auto"/>
              <w:rPr>
                <w:rFonts w:ascii="Arial" w:hAnsi="Arial" w:cs="Arial"/>
                <w:sz w:val="24"/>
                <w:szCs w:val="24"/>
              </w:rPr>
            </w:pPr>
            <w:r w:rsidRPr="002924FC">
              <w:rPr>
                <w:rFonts w:ascii="Arial" w:hAnsi="Arial" w:cs="Arial"/>
                <w:sz w:val="24"/>
                <w:szCs w:val="24"/>
              </w:rPr>
              <w:t>Include ‘and’ after criteria a and f.</w:t>
            </w:r>
          </w:p>
          <w:p w14:paraId="7D077612" w14:textId="77777777" w:rsidR="005E58C4" w:rsidRPr="002924FC" w:rsidRDefault="005E58C4" w:rsidP="005E58C4">
            <w:pPr>
              <w:pStyle w:val="ListParagraph"/>
              <w:numPr>
                <w:ilvl w:val="0"/>
                <w:numId w:val="16"/>
              </w:numPr>
              <w:spacing w:line="276" w:lineRule="auto"/>
              <w:rPr>
                <w:rFonts w:ascii="Arial" w:hAnsi="Arial" w:cs="Arial"/>
                <w:sz w:val="24"/>
                <w:szCs w:val="24"/>
              </w:rPr>
            </w:pPr>
            <w:r w:rsidRPr="002924FC">
              <w:rPr>
                <w:rFonts w:ascii="Arial" w:hAnsi="Arial" w:cs="Arial"/>
                <w:sz w:val="24"/>
                <w:szCs w:val="24"/>
              </w:rPr>
              <w:t>Clarify scale of development that would be considered, in the reasoned justification.</w:t>
            </w:r>
          </w:p>
          <w:p w14:paraId="5C1E3D91" w14:textId="0DBCDD5F" w:rsidR="00002558" w:rsidRPr="002924FC" w:rsidRDefault="005E58C4" w:rsidP="005E58C4">
            <w:pPr>
              <w:pStyle w:val="ListParagraph"/>
              <w:numPr>
                <w:ilvl w:val="0"/>
                <w:numId w:val="16"/>
              </w:numPr>
              <w:spacing w:line="276" w:lineRule="auto"/>
              <w:rPr>
                <w:rFonts w:ascii="Arial" w:hAnsi="Arial" w:cs="Arial"/>
                <w:sz w:val="24"/>
                <w:szCs w:val="24"/>
              </w:rPr>
            </w:pPr>
            <w:r w:rsidRPr="002924FC">
              <w:rPr>
                <w:rFonts w:ascii="Arial" w:hAnsi="Arial" w:cs="Arial"/>
                <w:sz w:val="24"/>
                <w:szCs w:val="24"/>
              </w:rPr>
              <w:lastRenderedPageBreak/>
              <w:t>Consider the wording of criteria 1b and 2g – is there some overlap where schemes would have to satisfy both criteria?</w:t>
            </w:r>
          </w:p>
        </w:tc>
        <w:tc>
          <w:tcPr>
            <w:tcW w:w="2642" w:type="dxa"/>
          </w:tcPr>
          <w:p w14:paraId="0F2CDD83" w14:textId="77777777" w:rsidR="00002558" w:rsidRDefault="00002558" w:rsidP="005F4FE3">
            <w:pPr>
              <w:rPr>
                <w:rFonts w:ascii="Arial" w:hAnsi="Arial" w:cs="Arial"/>
                <w:sz w:val="24"/>
                <w:szCs w:val="24"/>
              </w:rPr>
            </w:pPr>
            <w:r>
              <w:rPr>
                <w:rFonts w:ascii="Arial" w:hAnsi="Arial" w:cs="Arial"/>
                <w:sz w:val="24"/>
                <w:szCs w:val="24"/>
              </w:rPr>
              <w:lastRenderedPageBreak/>
              <w:t>12 December 2024</w:t>
            </w:r>
          </w:p>
        </w:tc>
      </w:tr>
      <w:tr w:rsidR="00002558" w14:paraId="5CC9B72E" w14:textId="77777777" w:rsidTr="005F4FE3">
        <w:tc>
          <w:tcPr>
            <w:tcW w:w="6374" w:type="dxa"/>
          </w:tcPr>
          <w:p w14:paraId="7DAA0012" w14:textId="59F3EA77" w:rsidR="00355078" w:rsidRPr="003101DA" w:rsidRDefault="00002558" w:rsidP="00355078">
            <w:pPr>
              <w:spacing w:line="276" w:lineRule="auto"/>
              <w:rPr>
                <w:rFonts w:ascii="Arial" w:hAnsi="Arial" w:cs="Arial"/>
                <w:sz w:val="24"/>
                <w:szCs w:val="24"/>
              </w:rPr>
            </w:pPr>
            <w:r w:rsidRPr="003101DA">
              <w:rPr>
                <w:rFonts w:ascii="Arial" w:hAnsi="Arial" w:cs="Arial"/>
                <w:b/>
                <w:bCs/>
                <w:sz w:val="24"/>
                <w:szCs w:val="24"/>
              </w:rPr>
              <w:t>AP</w:t>
            </w:r>
            <w:r w:rsidR="00484C7C" w:rsidRPr="003101DA">
              <w:rPr>
                <w:rFonts w:ascii="Arial" w:hAnsi="Arial" w:cs="Arial"/>
                <w:b/>
                <w:bCs/>
                <w:sz w:val="24"/>
                <w:szCs w:val="24"/>
              </w:rPr>
              <w:t>5</w:t>
            </w:r>
            <w:r w:rsidRPr="003101DA">
              <w:rPr>
                <w:rFonts w:ascii="Arial" w:hAnsi="Arial" w:cs="Arial"/>
                <w:b/>
                <w:bCs/>
                <w:sz w:val="24"/>
                <w:szCs w:val="24"/>
              </w:rPr>
              <w:t>/8</w:t>
            </w:r>
            <w:r w:rsidRPr="003101DA">
              <w:rPr>
                <w:rFonts w:ascii="Arial" w:hAnsi="Arial" w:cs="Arial"/>
                <w:sz w:val="24"/>
                <w:szCs w:val="24"/>
              </w:rPr>
              <w:t xml:space="preserve"> - </w:t>
            </w:r>
            <w:r w:rsidR="00355078" w:rsidRPr="003101DA">
              <w:rPr>
                <w:rFonts w:ascii="Arial" w:hAnsi="Arial" w:cs="Arial"/>
                <w:sz w:val="24"/>
                <w:szCs w:val="24"/>
              </w:rPr>
              <w:t>Policy NE7</w:t>
            </w:r>
          </w:p>
          <w:p w14:paraId="7DD1B55C" w14:textId="77777777" w:rsidR="00355078" w:rsidRPr="003101DA" w:rsidRDefault="00355078" w:rsidP="00355078">
            <w:pPr>
              <w:pStyle w:val="ListParagraph"/>
              <w:numPr>
                <w:ilvl w:val="0"/>
                <w:numId w:val="8"/>
              </w:numPr>
              <w:spacing w:line="276" w:lineRule="auto"/>
              <w:rPr>
                <w:rFonts w:ascii="Arial" w:hAnsi="Arial" w:cs="Arial"/>
                <w:sz w:val="24"/>
                <w:szCs w:val="24"/>
              </w:rPr>
            </w:pPr>
            <w:r w:rsidRPr="003101DA">
              <w:rPr>
                <w:rFonts w:ascii="Arial" w:hAnsi="Arial" w:cs="Arial"/>
                <w:sz w:val="24"/>
                <w:szCs w:val="24"/>
              </w:rPr>
              <w:t>Consider whether the Costal Change Management Area could be included on the Proposals Map? If it is not feasible, consider clarifying in the reasoned justification where the mapping can be accessed (para 11.438 could be added to).</w:t>
            </w:r>
          </w:p>
          <w:p w14:paraId="71279051" w14:textId="77777777" w:rsidR="00355078" w:rsidRPr="003101DA" w:rsidRDefault="00355078" w:rsidP="00355078">
            <w:pPr>
              <w:pStyle w:val="ListParagraph"/>
              <w:numPr>
                <w:ilvl w:val="0"/>
                <w:numId w:val="8"/>
              </w:numPr>
              <w:spacing w:line="276" w:lineRule="auto"/>
              <w:rPr>
                <w:rFonts w:ascii="Arial" w:hAnsi="Arial" w:cs="Arial"/>
                <w:sz w:val="24"/>
                <w:szCs w:val="24"/>
              </w:rPr>
            </w:pPr>
            <w:r w:rsidRPr="003101DA">
              <w:rPr>
                <w:rFonts w:ascii="Arial" w:hAnsi="Arial" w:cs="Arial"/>
                <w:sz w:val="24"/>
                <w:szCs w:val="24"/>
              </w:rPr>
              <w:t>Part 1 – change policy wording ‘will not be supported’ to ‘not be permitted’ in line with previous policies in this section.</w:t>
            </w:r>
          </w:p>
          <w:p w14:paraId="15D8640C" w14:textId="77777777" w:rsidR="00355078" w:rsidRPr="003101DA" w:rsidRDefault="00355078" w:rsidP="00355078">
            <w:pPr>
              <w:pStyle w:val="ListParagraph"/>
              <w:numPr>
                <w:ilvl w:val="0"/>
                <w:numId w:val="8"/>
              </w:numPr>
              <w:spacing w:line="276" w:lineRule="auto"/>
              <w:rPr>
                <w:rFonts w:ascii="Arial" w:hAnsi="Arial" w:cs="Arial"/>
                <w:sz w:val="24"/>
                <w:szCs w:val="24"/>
              </w:rPr>
            </w:pPr>
            <w:r w:rsidRPr="003101DA">
              <w:rPr>
                <w:rFonts w:ascii="Arial" w:hAnsi="Arial" w:cs="Arial"/>
                <w:sz w:val="24"/>
                <w:szCs w:val="24"/>
              </w:rPr>
              <w:t xml:space="preserve">Consider dividing Policy NE7 in 2 – 1 policy dealing with residential development (parts 1 and 2 of the submitted version) and a second dealing with non-residential development (part 3 of the submitted version). Merge the requirements of part 4 (extensions to dwellings and infrastructure) under the 2 new policies. </w:t>
            </w:r>
          </w:p>
          <w:p w14:paraId="5B3DF168" w14:textId="0307120D" w:rsidR="00002558" w:rsidRPr="00355078" w:rsidRDefault="00355078" w:rsidP="00355078">
            <w:pPr>
              <w:pStyle w:val="ListParagraph"/>
              <w:numPr>
                <w:ilvl w:val="0"/>
                <w:numId w:val="8"/>
              </w:numPr>
              <w:spacing w:line="276" w:lineRule="auto"/>
              <w:rPr>
                <w:rFonts w:ascii="Arial" w:hAnsi="Arial" w:cs="Arial"/>
              </w:rPr>
            </w:pPr>
            <w:r w:rsidRPr="003101DA">
              <w:rPr>
                <w:rFonts w:ascii="Arial" w:hAnsi="Arial" w:cs="Arial"/>
                <w:sz w:val="24"/>
                <w:szCs w:val="24"/>
              </w:rPr>
              <w:t>Criterion 2b – clarify how the policy for relocating dwellings would operate in tandem with spatial strategy – clarify in reasoned justification. Also clarify whether proposals would be directed to outside the CCMA.</w:t>
            </w:r>
          </w:p>
        </w:tc>
        <w:tc>
          <w:tcPr>
            <w:tcW w:w="2642" w:type="dxa"/>
          </w:tcPr>
          <w:p w14:paraId="72630BD4" w14:textId="77777777" w:rsidR="00002558" w:rsidRDefault="00002558" w:rsidP="005F4FE3">
            <w:pPr>
              <w:rPr>
                <w:rFonts w:ascii="Arial" w:hAnsi="Arial" w:cs="Arial"/>
                <w:sz w:val="24"/>
                <w:szCs w:val="24"/>
              </w:rPr>
            </w:pPr>
            <w:r>
              <w:rPr>
                <w:rFonts w:ascii="Arial" w:hAnsi="Arial" w:cs="Arial"/>
                <w:sz w:val="24"/>
                <w:szCs w:val="24"/>
              </w:rPr>
              <w:t>12 December 2024</w:t>
            </w:r>
          </w:p>
        </w:tc>
      </w:tr>
      <w:tr w:rsidR="00002558" w14:paraId="5C5859D2" w14:textId="77777777" w:rsidTr="005F4FE3">
        <w:tc>
          <w:tcPr>
            <w:tcW w:w="6374" w:type="dxa"/>
          </w:tcPr>
          <w:p w14:paraId="4CFCE23A" w14:textId="77777777" w:rsidR="002E3917" w:rsidRPr="00261C15" w:rsidRDefault="00002558" w:rsidP="002E3917">
            <w:pPr>
              <w:spacing w:line="276" w:lineRule="auto"/>
              <w:rPr>
                <w:rFonts w:ascii="Arial" w:hAnsi="Arial" w:cs="Arial"/>
                <w:sz w:val="24"/>
                <w:szCs w:val="24"/>
              </w:rPr>
            </w:pPr>
            <w:r w:rsidRPr="00261C15">
              <w:rPr>
                <w:rFonts w:ascii="Arial" w:hAnsi="Arial" w:cs="Arial"/>
                <w:b/>
                <w:bCs/>
                <w:sz w:val="24"/>
                <w:szCs w:val="24"/>
              </w:rPr>
              <w:t>AP</w:t>
            </w:r>
            <w:r w:rsidR="00484C7C" w:rsidRPr="00261C15">
              <w:rPr>
                <w:rFonts w:ascii="Arial" w:hAnsi="Arial" w:cs="Arial"/>
                <w:b/>
                <w:bCs/>
                <w:sz w:val="24"/>
                <w:szCs w:val="24"/>
              </w:rPr>
              <w:t>5</w:t>
            </w:r>
            <w:r w:rsidRPr="00261C15">
              <w:rPr>
                <w:rFonts w:ascii="Arial" w:hAnsi="Arial" w:cs="Arial"/>
                <w:b/>
                <w:bCs/>
                <w:sz w:val="24"/>
                <w:szCs w:val="24"/>
              </w:rPr>
              <w:t>/9</w:t>
            </w:r>
            <w:r w:rsidRPr="00261C15">
              <w:rPr>
                <w:rFonts w:ascii="Arial" w:hAnsi="Arial" w:cs="Arial"/>
                <w:sz w:val="24"/>
                <w:szCs w:val="24"/>
              </w:rPr>
              <w:t xml:space="preserve"> - </w:t>
            </w:r>
            <w:r w:rsidR="002E3917" w:rsidRPr="00261C15">
              <w:rPr>
                <w:rFonts w:ascii="Arial" w:hAnsi="Arial" w:cs="Arial"/>
                <w:sz w:val="24"/>
                <w:szCs w:val="24"/>
              </w:rPr>
              <w:t>Policies SP15 and BHE1</w:t>
            </w:r>
          </w:p>
          <w:p w14:paraId="73F9F669" w14:textId="605340A0" w:rsidR="00002558" w:rsidRPr="00261C15" w:rsidRDefault="002E3917" w:rsidP="00D34629">
            <w:pPr>
              <w:pStyle w:val="ListParagraph"/>
              <w:numPr>
                <w:ilvl w:val="0"/>
                <w:numId w:val="18"/>
              </w:numPr>
              <w:spacing w:line="276" w:lineRule="auto"/>
              <w:rPr>
                <w:rFonts w:ascii="Arial" w:hAnsi="Arial" w:cs="Arial"/>
                <w:sz w:val="24"/>
                <w:szCs w:val="24"/>
              </w:rPr>
            </w:pPr>
            <w:r w:rsidRPr="00261C15">
              <w:rPr>
                <w:rFonts w:ascii="Arial" w:hAnsi="Arial" w:cs="Arial"/>
                <w:sz w:val="24"/>
                <w:szCs w:val="24"/>
              </w:rPr>
              <w:t xml:space="preserve">Consider whether Policy BHE1 is required given that it repeats national planning policy. Part 3 which refers to ‘area special characteristics and features’ could be incorporated into Policy SP15, while the references to national planning policy could go in the reasoned justification for Policy SP15. </w:t>
            </w:r>
          </w:p>
        </w:tc>
        <w:tc>
          <w:tcPr>
            <w:tcW w:w="2642" w:type="dxa"/>
          </w:tcPr>
          <w:p w14:paraId="576F1A7F" w14:textId="77777777" w:rsidR="00002558" w:rsidRDefault="00002558" w:rsidP="005F4FE3">
            <w:pPr>
              <w:rPr>
                <w:rFonts w:ascii="Arial" w:hAnsi="Arial" w:cs="Arial"/>
                <w:sz w:val="24"/>
                <w:szCs w:val="24"/>
              </w:rPr>
            </w:pPr>
            <w:r>
              <w:rPr>
                <w:rFonts w:ascii="Arial" w:hAnsi="Arial" w:cs="Arial"/>
                <w:sz w:val="24"/>
                <w:szCs w:val="24"/>
              </w:rPr>
              <w:t>12 December 2024</w:t>
            </w:r>
          </w:p>
        </w:tc>
      </w:tr>
      <w:tr w:rsidR="00002558" w14:paraId="4DE2E7B5" w14:textId="77777777" w:rsidTr="005F4FE3">
        <w:tc>
          <w:tcPr>
            <w:tcW w:w="6374" w:type="dxa"/>
          </w:tcPr>
          <w:p w14:paraId="3C964354" w14:textId="77777777" w:rsidR="00D34629" w:rsidRPr="00261C15" w:rsidRDefault="00002558" w:rsidP="00D34629">
            <w:pPr>
              <w:spacing w:line="276" w:lineRule="auto"/>
              <w:rPr>
                <w:rFonts w:ascii="Arial" w:hAnsi="Arial" w:cs="Arial"/>
                <w:sz w:val="24"/>
                <w:szCs w:val="24"/>
              </w:rPr>
            </w:pPr>
            <w:r w:rsidRPr="00261C15">
              <w:rPr>
                <w:rFonts w:ascii="Arial" w:hAnsi="Arial" w:cs="Arial"/>
                <w:b/>
                <w:bCs/>
                <w:sz w:val="24"/>
                <w:szCs w:val="24"/>
              </w:rPr>
              <w:t>AP</w:t>
            </w:r>
            <w:r w:rsidR="00484C7C" w:rsidRPr="00261C15">
              <w:rPr>
                <w:rFonts w:ascii="Arial" w:hAnsi="Arial" w:cs="Arial"/>
                <w:b/>
                <w:bCs/>
                <w:sz w:val="24"/>
                <w:szCs w:val="24"/>
              </w:rPr>
              <w:t>5</w:t>
            </w:r>
            <w:r w:rsidRPr="00261C15">
              <w:rPr>
                <w:rFonts w:ascii="Arial" w:hAnsi="Arial" w:cs="Arial"/>
                <w:b/>
                <w:bCs/>
                <w:sz w:val="24"/>
                <w:szCs w:val="24"/>
              </w:rPr>
              <w:t>/10</w:t>
            </w:r>
            <w:r w:rsidRPr="00261C15">
              <w:rPr>
                <w:rFonts w:ascii="Arial" w:hAnsi="Arial" w:cs="Arial"/>
                <w:sz w:val="24"/>
                <w:szCs w:val="24"/>
              </w:rPr>
              <w:t xml:space="preserve"> - </w:t>
            </w:r>
            <w:r w:rsidR="00D34629" w:rsidRPr="00261C15">
              <w:rPr>
                <w:rFonts w:ascii="Arial" w:hAnsi="Arial" w:cs="Arial"/>
                <w:sz w:val="24"/>
                <w:szCs w:val="24"/>
              </w:rPr>
              <w:t>Policy BHE2</w:t>
            </w:r>
          </w:p>
          <w:p w14:paraId="7F7C1294" w14:textId="21C07272" w:rsidR="00002558" w:rsidRPr="00261C15" w:rsidRDefault="00D34629" w:rsidP="00D34629">
            <w:pPr>
              <w:pStyle w:val="ListParagraph"/>
              <w:numPr>
                <w:ilvl w:val="0"/>
                <w:numId w:val="18"/>
              </w:numPr>
              <w:spacing w:line="276" w:lineRule="auto"/>
              <w:rPr>
                <w:rFonts w:ascii="Arial" w:hAnsi="Arial" w:cs="Arial"/>
                <w:sz w:val="24"/>
                <w:szCs w:val="24"/>
              </w:rPr>
            </w:pPr>
            <w:r w:rsidRPr="00261C15">
              <w:rPr>
                <w:rFonts w:ascii="Arial" w:hAnsi="Arial" w:cs="Arial"/>
                <w:sz w:val="24"/>
                <w:szCs w:val="24"/>
              </w:rPr>
              <w:t xml:space="preserve">Consider the revised wording of Policy BHE2 (the version in Appendix A of the Council’s Hearing Session 5 Statement) and whether revisions to the policy and reasoned justification would help in explaining the anticipated outputs from the ongoing landscape character assessment work, and how the Council would assess schemes under this policy (aided by SPG advice). It is important that the policy takes primacy and that SPG does not seek to introduce policy, but instead support the application of Policy BHE2. </w:t>
            </w:r>
          </w:p>
        </w:tc>
        <w:tc>
          <w:tcPr>
            <w:tcW w:w="2642" w:type="dxa"/>
          </w:tcPr>
          <w:p w14:paraId="55E1AE27" w14:textId="77777777" w:rsidR="00002558" w:rsidRDefault="00002558" w:rsidP="005F4FE3">
            <w:pPr>
              <w:rPr>
                <w:rFonts w:ascii="Arial" w:hAnsi="Arial" w:cs="Arial"/>
                <w:sz w:val="24"/>
                <w:szCs w:val="24"/>
              </w:rPr>
            </w:pPr>
            <w:r>
              <w:rPr>
                <w:rFonts w:ascii="Arial" w:hAnsi="Arial" w:cs="Arial"/>
                <w:sz w:val="24"/>
                <w:szCs w:val="24"/>
              </w:rPr>
              <w:t>12 December 2024</w:t>
            </w:r>
          </w:p>
        </w:tc>
      </w:tr>
      <w:tr w:rsidR="00002558" w14:paraId="18A928DB" w14:textId="77777777" w:rsidTr="005F4FE3">
        <w:tc>
          <w:tcPr>
            <w:tcW w:w="6374" w:type="dxa"/>
          </w:tcPr>
          <w:p w14:paraId="1A2B1C6E" w14:textId="77777777" w:rsidR="002E3EF0" w:rsidRPr="000624D4" w:rsidRDefault="00002558" w:rsidP="002E3EF0">
            <w:pPr>
              <w:spacing w:line="276" w:lineRule="auto"/>
              <w:rPr>
                <w:rFonts w:ascii="Arial" w:hAnsi="Arial" w:cs="Arial"/>
                <w:sz w:val="24"/>
                <w:szCs w:val="24"/>
              </w:rPr>
            </w:pPr>
            <w:r w:rsidRPr="000624D4">
              <w:rPr>
                <w:rFonts w:ascii="Arial" w:hAnsi="Arial" w:cs="Arial"/>
                <w:b/>
                <w:bCs/>
                <w:sz w:val="24"/>
                <w:szCs w:val="24"/>
              </w:rPr>
              <w:lastRenderedPageBreak/>
              <w:t>AP</w:t>
            </w:r>
            <w:r w:rsidR="00484C7C" w:rsidRPr="000624D4">
              <w:rPr>
                <w:rFonts w:ascii="Arial" w:hAnsi="Arial" w:cs="Arial"/>
                <w:b/>
                <w:bCs/>
                <w:sz w:val="24"/>
                <w:szCs w:val="24"/>
              </w:rPr>
              <w:t>5</w:t>
            </w:r>
            <w:r w:rsidRPr="000624D4">
              <w:rPr>
                <w:rFonts w:ascii="Arial" w:hAnsi="Arial" w:cs="Arial"/>
                <w:b/>
                <w:bCs/>
                <w:sz w:val="24"/>
                <w:szCs w:val="24"/>
              </w:rPr>
              <w:t>/11</w:t>
            </w:r>
            <w:r w:rsidRPr="000624D4">
              <w:rPr>
                <w:rFonts w:ascii="Arial" w:hAnsi="Arial" w:cs="Arial"/>
                <w:sz w:val="24"/>
                <w:szCs w:val="24"/>
              </w:rPr>
              <w:t xml:space="preserve"> - </w:t>
            </w:r>
            <w:r w:rsidR="002E3EF0" w:rsidRPr="000624D4">
              <w:rPr>
                <w:rFonts w:ascii="Arial" w:hAnsi="Arial" w:cs="Arial"/>
                <w:sz w:val="24"/>
                <w:szCs w:val="24"/>
              </w:rPr>
              <w:t xml:space="preserve">Policy PSD7 </w:t>
            </w:r>
          </w:p>
          <w:p w14:paraId="02EE6388" w14:textId="77777777" w:rsidR="002E3EF0" w:rsidRPr="000624D4" w:rsidRDefault="002E3EF0" w:rsidP="002E3EF0">
            <w:pPr>
              <w:pStyle w:val="ListParagraph"/>
              <w:numPr>
                <w:ilvl w:val="0"/>
                <w:numId w:val="18"/>
              </w:numPr>
              <w:spacing w:line="276" w:lineRule="auto"/>
              <w:rPr>
                <w:rFonts w:ascii="Arial" w:hAnsi="Arial" w:cs="Arial"/>
                <w:sz w:val="24"/>
                <w:szCs w:val="24"/>
              </w:rPr>
            </w:pPr>
            <w:r w:rsidRPr="000624D4">
              <w:rPr>
                <w:rFonts w:ascii="Arial" w:hAnsi="Arial" w:cs="Arial"/>
                <w:sz w:val="24"/>
                <w:szCs w:val="24"/>
              </w:rPr>
              <w:t>Clarify the scope of the policy – should it refer to the designations on the Proposals Map as well as new allocations? Consider whether further explanation is required in the reasoned justification.</w:t>
            </w:r>
          </w:p>
          <w:p w14:paraId="6CAA88E1" w14:textId="2B493420" w:rsidR="00002558" w:rsidRPr="000624D4" w:rsidRDefault="002E3EF0" w:rsidP="00D34629">
            <w:pPr>
              <w:pStyle w:val="ListParagraph"/>
              <w:numPr>
                <w:ilvl w:val="0"/>
                <w:numId w:val="18"/>
              </w:numPr>
              <w:spacing w:line="276" w:lineRule="auto"/>
              <w:rPr>
                <w:rFonts w:ascii="Arial" w:hAnsi="Arial" w:cs="Arial"/>
                <w:sz w:val="24"/>
                <w:szCs w:val="24"/>
              </w:rPr>
            </w:pPr>
            <w:r w:rsidRPr="000624D4">
              <w:rPr>
                <w:rFonts w:ascii="Arial" w:hAnsi="Arial" w:cs="Arial"/>
                <w:sz w:val="24"/>
                <w:szCs w:val="24"/>
              </w:rPr>
              <w:t>Para 11.322 – check the definition of open space against the version in the glossary. Are they consistent with each other?</w:t>
            </w:r>
          </w:p>
        </w:tc>
        <w:tc>
          <w:tcPr>
            <w:tcW w:w="2642" w:type="dxa"/>
          </w:tcPr>
          <w:p w14:paraId="655212D4" w14:textId="77777777" w:rsidR="00002558" w:rsidRDefault="00002558" w:rsidP="005F4FE3">
            <w:pPr>
              <w:rPr>
                <w:rFonts w:ascii="Arial" w:hAnsi="Arial" w:cs="Arial"/>
                <w:sz w:val="24"/>
                <w:szCs w:val="24"/>
              </w:rPr>
            </w:pPr>
            <w:r>
              <w:rPr>
                <w:rFonts w:ascii="Arial" w:hAnsi="Arial" w:cs="Arial"/>
                <w:sz w:val="24"/>
                <w:szCs w:val="24"/>
              </w:rPr>
              <w:t>12 December 2024</w:t>
            </w:r>
          </w:p>
        </w:tc>
      </w:tr>
      <w:tr w:rsidR="00002558" w14:paraId="4BD19BC0" w14:textId="77777777" w:rsidTr="005F4FE3">
        <w:tc>
          <w:tcPr>
            <w:tcW w:w="6374" w:type="dxa"/>
          </w:tcPr>
          <w:p w14:paraId="0166B40D" w14:textId="77777777" w:rsidR="00E071FD" w:rsidRPr="000624D4" w:rsidRDefault="00002558" w:rsidP="00E071FD">
            <w:pPr>
              <w:spacing w:line="276" w:lineRule="auto"/>
              <w:rPr>
                <w:rFonts w:ascii="Arial" w:hAnsi="Arial" w:cs="Arial"/>
                <w:sz w:val="24"/>
                <w:szCs w:val="24"/>
              </w:rPr>
            </w:pPr>
            <w:r w:rsidRPr="000624D4">
              <w:rPr>
                <w:rFonts w:ascii="Arial" w:hAnsi="Arial" w:cs="Arial"/>
                <w:b/>
                <w:bCs/>
                <w:sz w:val="24"/>
                <w:szCs w:val="24"/>
              </w:rPr>
              <w:t>AP</w:t>
            </w:r>
            <w:r w:rsidR="00484C7C" w:rsidRPr="000624D4">
              <w:rPr>
                <w:rFonts w:ascii="Arial" w:hAnsi="Arial" w:cs="Arial"/>
                <w:b/>
                <w:bCs/>
                <w:sz w:val="24"/>
                <w:szCs w:val="24"/>
              </w:rPr>
              <w:t>5</w:t>
            </w:r>
            <w:r w:rsidRPr="000624D4">
              <w:rPr>
                <w:rFonts w:ascii="Arial" w:hAnsi="Arial" w:cs="Arial"/>
                <w:b/>
                <w:bCs/>
                <w:sz w:val="24"/>
                <w:szCs w:val="24"/>
              </w:rPr>
              <w:t>/12</w:t>
            </w:r>
            <w:r w:rsidRPr="000624D4">
              <w:rPr>
                <w:rFonts w:ascii="Arial" w:hAnsi="Arial" w:cs="Arial"/>
                <w:sz w:val="24"/>
                <w:szCs w:val="24"/>
              </w:rPr>
              <w:t xml:space="preserve"> - </w:t>
            </w:r>
            <w:r w:rsidR="00E071FD" w:rsidRPr="000624D4">
              <w:rPr>
                <w:rFonts w:ascii="Arial" w:hAnsi="Arial" w:cs="Arial"/>
                <w:sz w:val="24"/>
                <w:szCs w:val="24"/>
              </w:rPr>
              <w:t>Policy PSD8</w:t>
            </w:r>
          </w:p>
          <w:p w14:paraId="47E5F574" w14:textId="2A7EFAF8" w:rsidR="00002558" w:rsidRDefault="00274BA3" w:rsidP="00E071FD">
            <w:pPr>
              <w:pStyle w:val="ListParagraph"/>
              <w:numPr>
                <w:ilvl w:val="0"/>
                <w:numId w:val="19"/>
              </w:numPr>
              <w:spacing w:line="276" w:lineRule="auto"/>
              <w:rPr>
                <w:rFonts w:ascii="Arial" w:hAnsi="Arial" w:cs="Arial"/>
                <w:sz w:val="24"/>
                <w:szCs w:val="24"/>
              </w:rPr>
            </w:pPr>
            <w:r w:rsidRPr="00ED41A2">
              <w:rPr>
                <w:rFonts w:ascii="Arial" w:hAnsi="Arial" w:cs="Arial"/>
                <w:sz w:val="24"/>
                <w:szCs w:val="24"/>
                <w:highlight w:val="yellow"/>
              </w:rPr>
              <w:t>Amend the policy to include the open space standards</w:t>
            </w:r>
            <w:r w:rsidR="00ED41A2" w:rsidRPr="00ED41A2">
              <w:rPr>
                <w:rFonts w:ascii="Arial" w:hAnsi="Arial" w:cs="Arial"/>
                <w:sz w:val="24"/>
                <w:szCs w:val="24"/>
                <w:highlight w:val="yellow"/>
              </w:rPr>
              <w:t>.</w:t>
            </w:r>
            <w:r>
              <w:rPr>
                <w:rFonts w:ascii="Arial" w:hAnsi="Arial" w:cs="Arial"/>
                <w:sz w:val="24"/>
                <w:szCs w:val="24"/>
              </w:rPr>
              <w:t xml:space="preserve"> </w:t>
            </w:r>
            <w:r w:rsidR="00E071FD" w:rsidRPr="000624D4">
              <w:rPr>
                <w:rFonts w:ascii="Arial" w:hAnsi="Arial" w:cs="Arial"/>
                <w:sz w:val="24"/>
                <w:szCs w:val="24"/>
              </w:rPr>
              <w:t>Clarify the use of open space standards in the reasoned justification. What is the basis for the Council’s own standards? How do they differ from the national standards? Where are the standards available?</w:t>
            </w:r>
          </w:p>
          <w:p w14:paraId="69E71FE0" w14:textId="0E574652" w:rsidR="005D7D10" w:rsidRPr="005D7D10" w:rsidRDefault="005D7D10" w:rsidP="005D7D10">
            <w:pPr>
              <w:spacing w:line="276" w:lineRule="auto"/>
              <w:rPr>
                <w:rFonts w:ascii="Arial" w:hAnsi="Arial" w:cs="Arial"/>
                <w:sz w:val="24"/>
                <w:szCs w:val="24"/>
              </w:rPr>
            </w:pPr>
          </w:p>
        </w:tc>
        <w:tc>
          <w:tcPr>
            <w:tcW w:w="2642" w:type="dxa"/>
          </w:tcPr>
          <w:p w14:paraId="62BEC67D" w14:textId="77777777" w:rsidR="00002558" w:rsidRDefault="00002558" w:rsidP="005F4FE3">
            <w:pPr>
              <w:rPr>
                <w:rFonts w:ascii="Arial" w:hAnsi="Arial" w:cs="Arial"/>
                <w:sz w:val="24"/>
                <w:szCs w:val="24"/>
              </w:rPr>
            </w:pPr>
            <w:r>
              <w:rPr>
                <w:rFonts w:ascii="Arial" w:hAnsi="Arial" w:cs="Arial"/>
                <w:sz w:val="24"/>
                <w:szCs w:val="24"/>
              </w:rPr>
              <w:t>12 December 2024</w:t>
            </w:r>
          </w:p>
        </w:tc>
      </w:tr>
      <w:bookmarkEnd w:id="0"/>
      <w:bookmarkEnd w:id="1"/>
    </w:tbl>
    <w:p w14:paraId="5AD4EDA9" w14:textId="77777777" w:rsidR="00002558" w:rsidRDefault="00002558" w:rsidP="00002558">
      <w:pPr>
        <w:rPr>
          <w:rFonts w:ascii="Arial" w:hAnsi="Arial" w:cs="Arial"/>
          <w:sz w:val="24"/>
          <w:szCs w:val="24"/>
          <w:u w:val="single"/>
        </w:rPr>
      </w:pPr>
    </w:p>
    <w:p w14:paraId="35AE4C01" w14:textId="77777777" w:rsidR="00002558" w:rsidRPr="00693189" w:rsidRDefault="00002558" w:rsidP="00002558">
      <w:pPr>
        <w:rPr>
          <w:rFonts w:ascii="Arial" w:hAnsi="Arial" w:cs="Arial"/>
          <w:sz w:val="24"/>
          <w:szCs w:val="24"/>
          <w:u w:val="single"/>
        </w:rPr>
      </w:pPr>
      <w:r w:rsidRPr="00693189">
        <w:rPr>
          <w:rFonts w:ascii="Arial" w:hAnsi="Arial" w:cs="Arial"/>
          <w:sz w:val="24"/>
          <w:szCs w:val="24"/>
          <w:u w:val="single"/>
        </w:rPr>
        <w:t>General note on Action Points (APs):</w:t>
      </w:r>
    </w:p>
    <w:p w14:paraId="7AA69382" w14:textId="77777777" w:rsidR="00002558" w:rsidRPr="00693189" w:rsidRDefault="00002558" w:rsidP="00002558">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sectPr w:rsidR="00002558" w:rsidRPr="00693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2FA9"/>
    <w:multiLevelType w:val="hybridMultilevel"/>
    <w:tmpl w:val="EE5A9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743A1"/>
    <w:multiLevelType w:val="hybridMultilevel"/>
    <w:tmpl w:val="3D36A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913F27"/>
    <w:multiLevelType w:val="hybridMultilevel"/>
    <w:tmpl w:val="FCAA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8A47F1"/>
    <w:multiLevelType w:val="hybridMultilevel"/>
    <w:tmpl w:val="75B2B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6166E3"/>
    <w:multiLevelType w:val="hybridMultilevel"/>
    <w:tmpl w:val="E508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A526B1"/>
    <w:multiLevelType w:val="hybridMultilevel"/>
    <w:tmpl w:val="334A1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E83BAA"/>
    <w:multiLevelType w:val="hybridMultilevel"/>
    <w:tmpl w:val="B52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0F1D17"/>
    <w:multiLevelType w:val="hybridMultilevel"/>
    <w:tmpl w:val="410CD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7A408D"/>
    <w:multiLevelType w:val="hybridMultilevel"/>
    <w:tmpl w:val="5B5C6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283E5A"/>
    <w:multiLevelType w:val="hybridMultilevel"/>
    <w:tmpl w:val="833AF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DF0977"/>
    <w:multiLevelType w:val="hybridMultilevel"/>
    <w:tmpl w:val="709C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C43042"/>
    <w:multiLevelType w:val="hybridMultilevel"/>
    <w:tmpl w:val="0CB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074CE"/>
    <w:multiLevelType w:val="hybridMultilevel"/>
    <w:tmpl w:val="9F680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E83F6C"/>
    <w:multiLevelType w:val="hybridMultilevel"/>
    <w:tmpl w:val="91B0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B93BD2"/>
    <w:multiLevelType w:val="hybridMultilevel"/>
    <w:tmpl w:val="63B69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8C2003"/>
    <w:multiLevelType w:val="hybridMultilevel"/>
    <w:tmpl w:val="80326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93ECB"/>
    <w:multiLevelType w:val="hybridMultilevel"/>
    <w:tmpl w:val="6FF0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07FFC"/>
    <w:multiLevelType w:val="hybridMultilevel"/>
    <w:tmpl w:val="58D2E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A941CF"/>
    <w:multiLevelType w:val="hybridMultilevel"/>
    <w:tmpl w:val="D0F8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2469040">
    <w:abstractNumId w:val="11"/>
  </w:num>
  <w:num w:numId="2" w16cid:durableId="292255037">
    <w:abstractNumId w:val="14"/>
  </w:num>
  <w:num w:numId="3" w16cid:durableId="385183475">
    <w:abstractNumId w:val="6"/>
  </w:num>
  <w:num w:numId="4" w16cid:durableId="1730569950">
    <w:abstractNumId w:val="2"/>
  </w:num>
  <w:num w:numId="5" w16cid:durableId="612832753">
    <w:abstractNumId w:val="16"/>
  </w:num>
  <w:num w:numId="6" w16cid:durableId="441339895">
    <w:abstractNumId w:val="13"/>
  </w:num>
  <w:num w:numId="7" w16cid:durableId="1535537122">
    <w:abstractNumId w:val="0"/>
  </w:num>
  <w:num w:numId="8" w16cid:durableId="990988522">
    <w:abstractNumId w:val="18"/>
  </w:num>
  <w:num w:numId="9" w16cid:durableId="585725897">
    <w:abstractNumId w:val="4"/>
  </w:num>
  <w:num w:numId="10" w16cid:durableId="93593890">
    <w:abstractNumId w:val="9"/>
  </w:num>
  <w:num w:numId="11" w16cid:durableId="1101032067">
    <w:abstractNumId w:val="12"/>
  </w:num>
  <w:num w:numId="12" w16cid:durableId="1806270074">
    <w:abstractNumId w:val="10"/>
  </w:num>
  <w:num w:numId="13" w16cid:durableId="897668910">
    <w:abstractNumId w:val="5"/>
  </w:num>
  <w:num w:numId="14" w16cid:durableId="912202163">
    <w:abstractNumId w:val="3"/>
  </w:num>
  <w:num w:numId="15" w16cid:durableId="1928995361">
    <w:abstractNumId w:val="15"/>
  </w:num>
  <w:num w:numId="16" w16cid:durableId="1852717602">
    <w:abstractNumId w:val="17"/>
  </w:num>
  <w:num w:numId="17" w16cid:durableId="1236011820">
    <w:abstractNumId w:val="7"/>
  </w:num>
  <w:num w:numId="18" w16cid:durableId="1090664973">
    <w:abstractNumId w:val="8"/>
  </w:num>
  <w:num w:numId="19" w16cid:durableId="131826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58"/>
    <w:rsid w:val="00002558"/>
    <w:rsid w:val="00003BEF"/>
    <w:rsid w:val="000624D4"/>
    <w:rsid w:val="001102EF"/>
    <w:rsid w:val="00194D20"/>
    <w:rsid w:val="00261C15"/>
    <w:rsid w:val="00274BA3"/>
    <w:rsid w:val="002753F2"/>
    <w:rsid w:val="002924FC"/>
    <w:rsid w:val="002E3917"/>
    <w:rsid w:val="002E3EF0"/>
    <w:rsid w:val="00304A9C"/>
    <w:rsid w:val="003101DA"/>
    <w:rsid w:val="0031394D"/>
    <w:rsid w:val="00355078"/>
    <w:rsid w:val="00404DAC"/>
    <w:rsid w:val="00484C7C"/>
    <w:rsid w:val="004B4264"/>
    <w:rsid w:val="00506651"/>
    <w:rsid w:val="00550E48"/>
    <w:rsid w:val="00561D36"/>
    <w:rsid w:val="00566D8F"/>
    <w:rsid w:val="005D7D10"/>
    <w:rsid w:val="005E58C4"/>
    <w:rsid w:val="006D5D37"/>
    <w:rsid w:val="00824FBC"/>
    <w:rsid w:val="0090073F"/>
    <w:rsid w:val="0092427D"/>
    <w:rsid w:val="009945C4"/>
    <w:rsid w:val="009C56C7"/>
    <w:rsid w:val="00A626B9"/>
    <w:rsid w:val="00BA05D4"/>
    <w:rsid w:val="00BA0F95"/>
    <w:rsid w:val="00C16CAF"/>
    <w:rsid w:val="00C74C03"/>
    <w:rsid w:val="00CB2651"/>
    <w:rsid w:val="00D06BB7"/>
    <w:rsid w:val="00D34629"/>
    <w:rsid w:val="00D65DCC"/>
    <w:rsid w:val="00E071FD"/>
    <w:rsid w:val="00E707B4"/>
    <w:rsid w:val="00ED41A2"/>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5CEF"/>
  <w15:chartTrackingRefBased/>
  <w15:docId w15:val="{39DB556D-925E-411A-A7FB-745A33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58"/>
  </w:style>
  <w:style w:type="paragraph" w:styleId="Heading1">
    <w:name w:val="heading 1"/>
    <w:basedOn w:val="Normal"/>
    <w:next w:val="Normal"/>
    <w:link w:val="Heading1Char"/>
    <w:uiPriority w:val="9"/>
    <w:qFormat/>
    <w:rsid w:val="00002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558"/>
    <w:rPr>
      <w:rFonts w:eastAsiaTheme="majorEastAsia" w:cstheme="majorBidi"/>
      <w:color w:val="272727" w:themeColor="text1" w:themeTint="D8"/>
    </w:rPr>
  </w:style>
  <w:style w:type="paragraph" w:styleId="Title">
    <w:name w:val="Title"/>
    <w:basedOn w:val="Normal"/>
    <w:next w:val="Normal"/>
    <w:link w:val="TitleChar"/>
    <w:uiPriority w:val="10"/>
    <w:qFormat/>
    <w:rsid w:val="00002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558"/>
    <w:pPr>
      <w:spacing w:before="160"/>
      <w:jc w:val="center"/>
    </w:pPr>
    <w:rPr>
      <w:i/>
      <w:iCs/>
      <w:color w:val="404040" w:themeColor="text1" w:themeTint="BF"/>
    </w:rPr>
  </w:style>
  <w:style w:type="character" w:customStyle="1" w:styleId="QuoteChar">
    <w:name w:val="Quote Char"/>
    <w:basedOn w:val="DefaultParagraphFont"/>
    <w:link w:val="Quote"/>
    <w:uiPriority w:val="29"/>
    <w:rsid w:val="00002558"/>
    <w:rPr>
      <w:i/>
      <w:iCs/>
      <w:color w:val="404040" w:themeColor="text1" w:themeTint="BF"/>
    </w:rPr>
  </w:style>
  <w:style w:type="paragraph" w:styleId="ListParagraph">
    <w:name w:val="List Paragraph"/>
    <w:basedOn w:val="Normal"/>
    <w:uiPriority w:val="34"/>
    <w:qFormat/>
    <w:rsid w:val="00002558"/>
    <w:pPr>
      <w:ind w:left="720"/>
      <w:contextualSpacing/>
    </w:pPr>
  </w:style>
  <w:style w:type="character" w:styleId="IntenseEmphasis">
    <w:name w:val="Intense Emphasis"/>
    <w:basedOn w:val="DefaultParagraphFont"/>
    <w:uiPriority w:val="21"/>
    <w:qFormat/>
    <w:rsid w:val="00002558"/>
    <w:rPr>
      <w:i/>
      <w:iCs/>
      <w:color w:val="0F4761" w:themeColor="accent1" w:themeShade="BF"/>
    </w:rPr>
  </w:style>
  <w:style w:type="paragraph" w:styleId="IntenseQuote">
    <w:name w:val="Intense Quote"/>
    <w:basedOn w:val="Normal"/>
    <w:next w:val="Normal"/>
    <w:link w:val="IntenseQuoteChar"/>
    <w:uiPriority w:val="30"/>
    <w:qFormat/>
    <w:rsid w:val="00002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558"/>
    <w:rPr>
      <w:i/>
      <w:iCs/>
      <w:color w:val="0F4761" w:themeColor="accent1" w:themeShade="BF"/>
    </w:rPr>
  </w:style>
  <w:style w:type="character" w:styleId="IntenseReference">
    <w:name w:val="Intense Reference"/>
    <w:basedOn w:val="DefaultParagraphFont"/>
    <w:uiPriority w:val="32"/>
    <w:qFormat/>
    <w:rsid w:val="00002558"/>
    <w:rPr>
      <w:b/>
      <w:bCs/>
      <w:smallCaps/>
      <w:color w:val="0F4761" w:themeColor="accent1" w:themeShade="BF"/>
      <w:spacing w:val="5"/>
    </w:rPr>
  </w:style>
  <w:style w:type="table" w:styleId="TableGrid">
    <w:name w:val="Table Grid"/>
    <w:basedOn w:val="TableNormal"/>
    <w:uiPriority w:val="39"/>
    <w:rsid w:val="0000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4</Pages>
  <Words>1071</Words>
  <Characters>6110</Characters>
  <Application>Microsoft Office Word</Application>
  <DocSecurity>0</DocSecurity>
  <Lines>50</Lines>
  <Paragraphs>14</Paragraphs>
  <ScaleCrop>false</ScaleCrop>
  <Company>Welsh Government</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32</cp:revision>
  <dcterms:created xsi:type="dcterms:W3CDTF">2024-10-28T12:11:00Z</dcterms:created>
  <dcterms:modified xsi:type="dcterms:W3CDTF">2024-10-29T10:13:00Z</dcterms:modified>
</cp:coreProperties>
</file>