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EBF0CF" w14:textId="6BB2C586" w:rsidR="00C21C1B" w:rsidRPr="000A57E7" w:rsidRDefault="00241CCF" w:rsidP="00C21C1B">
      <w:pPr>
        <w:spacing w:after="0" w:line="360" w:lineRule="auto"/>
        <w:ind w:left="721" w:hanging="721"/>
        <w:jc w:val="center"/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  <w:t>CARMARTHENSHIRE</w:t>
      </w:r>
    </w:p>
    <w:p w14:paraId="3382164F" w14:textId="289BE431" w:rsidR="00C21C1B" w:rsidRPr="000A57E7" w:rsidRDefault="00241CCF" w:rsidP="00C21C1B">
      <w:pPr>
        <w:spacing w:after="5" w:line="360" w:lineRule="auto"/>
        <w:ind w:left="721" w:hanging="721"/>
        <w:jc w:val="center"/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  <w:t>REVISED</w:t>
      </w:r>
      <w:r w:rsidR="00C21C1B" w:rsidRPr="000A57E7"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  <w:t xml:space="preserve"> LOCAL DEVELOPMENT PLAN (2018-2033)</w:t>
      </w:r>
    </w:p>
    <w:p w14:paraId="209E97C3" w14:textId="77777777" w:rsidR="00C21C1B" w:rsidRPr="000A57E7" w:rsidRDefault="00C21C1B" w:rsidP="00C21C1B">
      <w:pPr>
        <w:spacing w:after="0" w:line="360" w:lineRule="auto"/>
        <w:ind w:left="721" w:hanging="721"/>
        <w:jc w:val="center"/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</w:pPr>
      <w:r w:rsidRPr="000A57E7"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  <w:t>EXAMINATION</w:t>
      </w:r>
      <w:r w:rsidR="00C45487">
        <w:rPr>
          <w:rFonts w:ascii="Arial" w:eastAsia="Verdana" w:hAnsi="Arial" w:cs="Arial"/>
          <w:b/>
          <w:color w:val="000000"/>
          <w:sz w:val="24"/>
          <w:szCs w:val="24"/>
          <w:lang w:eastAsia="en-GB"/>
        </w:rPr>
        <w:pict w14:anchorId="4E0CF3A5">
          <v:rect id="_x0000_i1025" style="width:0;height:1.5pt" o:hralign="center" o:hrstd="t" o:hr="t" fillcolor="#a0a0a0" stroked="f"/>
        </w:pict>
      </w:r>
    </w:p>
    <w:p w14:paraId="518042BA" w14:textId="1A962241" w:rsidR="00C21C1B" w:rsidRDefault="00C21C1B" w:rsidP="00C21C1B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AGENDA</w:t>
      </w:r>
    </w:p>
    <w:p w14:paraId="0CACE71E" w14:textId="5DA956E2" w:rsidR="00C21C1B" w:rsidRDefault="00C21C1B" w:rsidP="00C21C1B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for</w:t>
      </w:r>
    </w:p>
    <w:p w14:paraId="251A7D56" w14:textId="1BF39598" w:rsidR="00E06FED" w:rsidRDefault="00C21C1B" w:rsidP="00C21C1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21C1B">
        <w:rPr>
          <w:rFonts w:ascii="Arial" w:hAnsi="Arial" w:cs="Arial"/>
          <w:b/>
          <w:bCs/>
          <w:sz w:val="24"/>
          <w:szCs w:val="24"/>
        </w:rPr>
        <w:t xml:space="preserve">Hearing Session </w:t>
      </w:r>
      <w:r w:rsidR="00152D68">
        <w:rPr>
          <w:rFonts w:ascii="Arial" w:hAnsi="Arial" w:cs="Arial"/>
          <w:b/>
          <w:bCs/>
          <w:sz w:val="24"/>
          <w:szCs w:val="24"/>
        </w:rPr>
        <w:t>10</w:t>
      </w:r>
      <w:r w:rsidR="00F96694">
        <w:rPr>
          <w:rFonts w:ascii="Arial" w:hAnsi="Arial" w:cs="Arial"/>
          <w:b/>
          <w:bCs/>
          <w:sz w:val="24"/>
          <w:szCs w:val="24"/>
        </w:rPr>
        <w:t xml:space="preserve"> </w:t>
      </w:r>
      <w:r w:rsidR="00152D68">
        <w:rPr>
          <w:rFonts w:ascii="Arial" w:hAnsi="Arial" w:cs="Arial"/>
          <w:b/>
          <w:bCs/>
          <w:sz w:val="24"/>
          <w:szCs w:val="24"/>
        </w:rPr>
        <w:t>Tuesday 12</w:t>
      </w:r>
      <w:r w:rsidR="002367F8">
        <w:rPr>
          <w:rFonts w:ascii="Arial" w:hAnsi="Arial" w:cs="Arial"/>
          <w:b/>
          <w:bCs/>
          <w:sz w:val="24"/>
          <w:szCs w:val="24"/>
        </w:rPr>
        <w:t xml:space="preserve"> November</w:t>
      </w:r>
      <w:r w:rsidR="00241CCF">
        <w:rPr>
          <w:rFonts w:ascii="Arial" w:hAnsi="Arial" w:cs="Arial"/>
          <w:b/>
          <w:bCs/>
          <w:sz w:val="24"/>
          <w:szCs w:val="24"/>
        </w:rPr>
        <w:t xml:space="preserve"> 2024</w:t>
      </w:r>
      <w:r w:rsidRPr="00C21C1B">
        <w:rPr>
          <w:rFonts w:ascii="Arial" w:hAnsi="Arial" w:cs="Arial"/>
          <w:b/>
          <w:bCs/>
          <w:sz w:val="24"/>
          <w:szCs w:val="24"/>
        </w:rPr>
        <w:t xml:space="preserve"> 10:00</w:t>
      </w:r>
      <w:r w:rsidR="003914E9">
        <w:rPr>
          <w:rFonts w:ascii="Arial" w:hAnsi="Arial" w:cs="Arial"/>
          <w:b/>
          <w:bCs/>
          <w:sz w:val="24"/>
          <w:szCs w:val="24"/>
        </w:rPr>
        <w:t xml:space="preserve"> – 17:00</w:t>
      </w:r>
    </w:p>
    <w:p w14:paraId="377419E5" w14:textId="0859AA34" w:rsidR="003914E9" w:rsidRDefault="003914E9" w:rsidP="00C21C1B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Virtual Hearing</w:t>
      </w:r>
    </w:p>
    <w:p w14:paraId="1C4C5962" w14:textId="77777777" w:rsidR="00F96694" w:rsidRDefault="00F96694" w:rsidP="00C21C1B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3D9D63C2" w14:textId="77777777" w:rsidR="00152D68" w:rsidRPr="00152D68" w:rsidRDefault="00152D68" w:rsidP="00152D68">
      <w:pPr>
        <w:spacing w:after="3" w:line="263" w:lineRule="auto"/>
        <w:ind w:right="32"/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en-GB"/>
          <w14:ligatures w14:val="standardContextual"/>
        </w:rPr>
        <w:t>Matter 10: Prosperous People and Places – Site Allocations (Cluster 4 –Newcastle Emlyn) and (Cluster 5 – Llandovery)</w:t>
      </w:r>
    </w:p>
    <w:p w14:paraId="20D1D9F0" w14:textId="77777777" w:rsidR="00152D68" w:rsidRPr="00152D68" w:rsidRDefault="00152D68" w:rsidP="00152D68">
      <w:pPr>
        <w:spacing w:after="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</w:p>
    <w:p w14:paraId="2DA2922C" w14:textId="77777777" w:rsidR="00152D68" w:rsidRPr="00152D68" w:rsidRDefault="00152D68" w:rsidP="00152D68">
      <w:pPr>
        <w:spacing w:after="1" w:line="260" w:lineRule="auto"/>
        <w:ind w:left="-5" w:right="27" w:hanging="10"/>
        <w:rPr>
          <w:rFonts w:ascii="Arial" w:eastAsia="Arial" w:hAnsi="Arial" w:cs="Arial"/>
          <w:i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i/>
          <w:color w:val="000000"/>
          <w:kern w:val="2"/>
          <w:sz w:val="24"/>
          <w:szCs w:val="24"/>
          <w:lang w:eastAsia="en-GB"/>
          <w14:ligatures w14:val="standardContextual"/>
        </w:rPr>
        <w:t xml:space="preserve">Issue – Are the allocated sites soundly based and capable of delivering new residential, community and commercial development over the Plan period? </w:t>
      </w:r>
    </w:p>
    <w:p w14:paraId="50CE6E7C" w14:textId="77777777" w:rsidR="00152D68" w:rsidRPr="00152D68" w:rsidRDefault="00152D68" w:rsidP="00152D68">
      <w:pPr>
        <w:spacing w:after="1" w:line="260" w:lineRule="auto"/>
        <w:ind w:left="-5" w:right="27" w:hanging="10"/>
        <w:rPr>
          <w:rFonts w:ascii="Arial" w:eastAsia="Arial" w:hAnsi="Arial" w:cs="Arial"/>
          <w:i/>
          <w:color w:val="000000"/>
          <w:kern w:val="2"/>
          <w:sz w:val="24"/>
          <w:szCs w:val="24"/>
          <w:lang w:eastAsia="en-GB"/>
          <w14:ligatures w14:val="standardContextual"/>
        </w:rPr>
      </w:pPr>
    </w:p>
    <w:tbl>
      <w:tblPr>
        <w:tblStyle w:val="TableGrid4"/>
        <w:tblW w:w="0" w:type="auto"/>
        <w:tblInd w:w="-5" w:type="dxa"/>
        <w:tblLook w:val="04A0" w:firstRow="1" w:lastRow="0" w:firstColumn="1" w:lastColumn="0" w:noHBand="0" w:noVBand="1"/>
      </w:tblPr>
      <w:tblGrid>
        <w:gridCol w:w="2552"/>
        <w:gridCol w:w="6379"/>
      </w:tblGrid>
      <w:tr w:rsidR="00152D68" w:rsidRPr="00152D68" w14:paraId="3DD97455" w14:textId="77777777" w:rsidTr="00225BFD">
        <w:tc>
          <w:tcPr>
            <w:tcW w:w="2552" w:type="dxa"/>
          </w:tcPr>
          <w:p w14:paraId="1A717659" w14:textId="77777777" w:rsidR="00152D68" w:rsidRPr="00152D68" w:rsidRDefault="00152D68" w:rsidP="00152D68">
            <w:pPr>
              <w:spacing w:after="1" w:line="260" w:lineRule="auto"/>
              <w:ind w:right="27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>Allocated Sites</w:t>
            </w:r>
          </w:p>
          <w:p w14:paraId="0DD5EC02" w14:textId="77777777" w:rsidR="00152D68" w:rsidRPr="00152D68" w:rsidRDefault="00152D68" w:rsidP="00152D68">
            <w:pPr>
              <w:spacing w:after="1" w:line="260" w:lineRule="auto"/>
              <w:ind w:right="27"/>
              <w:rPr>
                <w:rFonts w:ascii="Arial" w:eastAsia="Arial" w:hAnsi="Arial" w:cs="Arial"/>
                <w:color w:val="000000"/>
              </w:rPr>
            </w:pPr>
          </w:p>
          <w:p w14:paraId="62CBBAA1" w14:textId="77777777" w:rsidR="00152D68" w:rsidRPr="00152D68" w:rsidRDefault="00152D68" w:rsidP="00152D68">
            <w:pPr>
              <w:spacing w:after="1" w:line="260" w:lineRule="auto"/>
              <w:ind w:right="27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6379" w:type="dxa"/>
          </w:tcPr>
          <w:p w14:paraId="3CC38B47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SeC12/h1 -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Trem</w:t>
            </w:r>
            <w:proofErr w:type="spellEnd"/>
            <w:r w:rsidRPr="00152D68">
              <w:rPr>
                <w:rFonts w:ascii="Arial" w:eastAsia="Arial" w:hAnsi="Arial" w:cs="Arial"/>
                <w:color w:val="000000"/>
              </w:rPr>
              <w:t xml:space="preserve"> y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Ddol</w:t>
            </w:r>
            <w:proofErr w:type="spellEnd"/>
          </w:p>
          <w:p w14:paraId="34C30600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SeC12/h3 - Land to rear of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Dolcoed</w:t>
            </w:r>
            <w:proofErr w:type="spellEnd"/>
          </w:p>
          <w:p w14:paraId="38C9F45C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>Sec13/h1 – Adjacent to Y Neuadd</w:t>
            </w:r>
          </w:p>
          <w:p w14:paraId="36B03667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>SeC14/h1 - Blossom Garage</w:t>
            </w:r>
          </w:p>
          <w:p w14:paraId="2123E41D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SeC14/h2 - Land adjacent to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Maescader</w:t>
            </w:r>
            <w:proofErr w:type="spellEnd"/>
          </w:p>
          <w:p w14:paraId="78F2E614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>SuV38/h1 - Maes y Bryn</w:t>
            </w:r>
          </w:p>
          <w:p w14:paraId="19717A4A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SuV39/h1 – Adjacent to Yr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Hendre</w:t>
            </w:r>
            <w:proofErr w:type="spellEnd"/>
          </w:p>
          <w:p w14:paraId="316D2773" w14:textId="77777777" w:rsidR="00152D68" w:rsidRPr="00152D68" w:rsidRDefault="00152D68" w:rsidP="00152D68">
            <w:pPr>
              <w:ind w:right="32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SuV41/h2 -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Cilgwyn</w:t>
            </w:r>
            <w:proofErr w:type="spellEnd"/>
            <w:r w:rsidRPr="00152D68">
              <w:rPr>
                <w:rFonts w:ascii="Arial" w:eastAsia="Arial" w:hAnsi="Arial" w:cs="Arial"/>
                <w:color w:val="000000"/>
              </w:rPr>
              <w:t xml:space="preserve"> Bach</w:t>
            </w:r>
          </w:p>
          <w:p w14:paraId="438F33F4" w14:textId="77777777" w:rsidR="00152D68" w:rsidRPr="00152D68" w:rsidRDefault="00152D68" w:rsidP="00152D68">
            <w:pPr>
              <w:ind w:left="370" w:right="32" w:hanging="370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>SeC16/h1 - Llandeilo Northern Quarter</w:t>
            </w:r>
          </w:p>
          <w:p w14:paraId="0F4DFC6C" w14:textId="1D582D74" w:rsidR="00152D68" w:rsidRPr="00152D68" w:rsidRDefault="00152D68" w:rsidP="00C45487">
            <w:pPr>
              <w:spacing w:after="3" w:line="263" w:lineRule="auto"/>
              <w:ind w:left="370" w:right="32" w:hanging="370"/>
              <w:rPr>
                <w:rFonts w:ascii="Arial" w:eastAsia="Arial" w:hAnsi="Arial" w:cs="Arial"/>
                <w:color w:val="000000"/>
              </w:rPr>
            </w:pPr>
            <w:r w:rsidRPr="00152D68">
              <w:rPr>
                <w:rFonts w:ascii="Arial" w:eastAsia="Arial" w:hAnsi="Arial" w:cs="Arial"/>
                <w:color w:val="000000"/>
              </w:rPr>
              <w:t xml:space="preserve">SeC17/h1 - Land opposite </w:t>
            </w:r>
            <w:proofErr w:type="spellStart"/>
            <w:r w:rsidRPr="00152D68">
              <w:rPr>
                <w:rFonts w:ascii="Arial" w:eastAsia="Arial" w:hAnsi="Arial" w:cs="Arial"/>
                <w:color w:val="000000"/>
              </w:rPr>
              <w:t>Llangadog</w:t>
            </w:r>
            <w:proofErr w:type="spellEnd"/>
            <w:r w:rsidRPr="00152D68">
              <w:rPr>
                <w:rFonts w:ascii="Arial" w:eastAsia="Arial" w:hAnsi="Arial" w:cs="Arial"/>
                <w:color w:val="000000"/>
              </w:rPr>
              <w:t xml:space="preserve"> C.P School</w:t>
            </w:r>
          </w:p>
        </w:tc>
      </w:tr>
    </w:tbl>
    <w:p w14:paraId="5A50A417" w14:textId="77777777" w:rsidR="00152D68" w:rsidRPr="00152D68" w:rsidRDefault="00152D68" w:rsidP="00152D68">
      <w:pPr>
        <w:spacing w:after="1" w:line="260" w:lineRule="auto"/>
        <w:ind w:left="-5" w:right="27" w:hanging="1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</w:p>
    <w:p w14:paraId="62B3DD92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What is the current use of the allocated site?  </w:t>
      </w:r>
    </w:p>
    <w:p w14:paraId="2948145D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What is the proposed use of the allocated site?  </w:t>
      </w:r>
    </w:p>
    <w:p w14:paraId="4D4203F5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What are the constraints affecting the site, and are these constraints significant obstacles to development within the Plan period?  </w:t>
      </w:r>
    </w:p>
    <w:p w14:paraId="789EB57A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proofErr w:type="gramStart"/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>In light of</w:t>
      </w:r>
      <w:proofErr w:type="gramEnd"/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 the constraints, and having regard to the need to provide affordable housing, is the allocation economically viable? </w:t>
      </w:r>
    </w:p>
    <w:p w14:paraId="7BA5039A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Are the number of residential units proposed realistic and deliverable over the plan period? </w:t>
      </w:r>
    </w:p>
    <w:p w14:paraId="04881592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What are the mechanisms and timescales for delivering the site? </w:t>
      </w:r>
    </w:p>
    <w:p w14:paraId="73B047CB" w14:textId="77777777" w:rsidR="00152D68" w:rsidRPr="00152D68" w:rsidRDefault="00152D68" w:rsidP="00152D68">
      <w:pPr>
        <w:numPr>
          <w:ilvl w:val="0"/>
          <w:numId w:val="30"/>
        </w:numPr>
        <w:spacing w:after="3" w:line="263" w:lineRule="auto"/>
        <w:ind w:right="59" w:hanging="370"/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</w:pPr>
      <w:r w:rsidRPr="00152D68">
        <w:rPr>
          <w:rFonts w:ascii="Arial" w:eastAsia="Arial" w:hAnsi="Arial" w:cs="Arial"/>
          <w:color w:val="000000"/>
          <w:kern w:val="2"/>
          <w:sz w:val="24"/>
          <w:szCs w:val="24"/>
          <w:lang w:eastAsia="en-GB"/>
          <w14:ligatures w14:val="standardContextual"/>
        </w:rPr>
        <w:t xml:space="preserve">Is the allocation of the site essential to ensure the soundness of the Plan?  </w:t>
      </w:r>
    </w:p>
    <w:p w14:paraId="64FD71BE" w14:textId="77777777" w:rsidR="00371191" w:rsidRDefault="00371191" w:rsidP="00152D68">
      <w:pPr>
        <w:keepNext/>
        <w:keepLines/>
        <w:spacing w:after="1" w:line="260" w:lineRule="auto"/>
        <w:ind w:left="-5" w:hanging="10"/>
        <w:outlineLvl w:val="0"/>
        <w:rPr>
          <w:rFonts w:ascii="Arial" w:hAnsi="Arial" w:cs="Arial"/>
          <w:b/>
          <w:bCs/>
          <w:sz w:val="24"/>
          <w:szCs w:val="24"/>
        </w:rPr>
      </w:pPr>
    </w:p>
    <w:sectPr w:rsidR="0037119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807644"/>
    <w:multiLevelType w:val="hybridMultilevel"/>
    <w:tmpl w:val="C80E3722"/>
    <w:lvl w:ilvl="0" w:tplc="5AC6CFE8">
      <w:start w:val="1"/>
      <w:numFmt w:val="lowerLetter"/>
      <w:lvlText w:val="%1)"/>
      <w:lvlJc w:val="left"/>
      <w:pPr>
        <w:ind w:left="7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B53403"/>
    <w:multiLevelType w:val="hybridMultilevel"/>
    <w:tmpl w:val="B5D062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970A50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AE0546C"/>
    <w:multiLevelType w:val="hybridMultilevel"/>
    <w:tmpl w:val="5A722F6C"/>
    <w:lvl w:ilvl="0" w:tplc="6A1E637A">
      <w:start w:val="1"/>
      <w:numFmt w:val="lowerLetter"/>
      <w:lvlText w:val="%1)"/>
      <w:lvlJc w:val="left"/>
      <w:pPr>
        <w:ind w:left="720" w:hanging="360"/>
      </w:pPr>
      <w:rPr>
        <w:rFonts w:ascii="Verdana" w:eastAsia="Times New Roman" w:hAnsi="Verdana" w:cs="Verdana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04458C"/>
    <w:multiLevelType w:val="hybridMultilevel"/>
    <w:tmpl w:val="890C07EE"/>
    <w:lvl w:ilvl="0" w:tplc="799E2CAE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20C55E4">
      <w:start w:val="1"/>
      <w:numFmt w:val="lowerLetter"/>
      <w:lvlText w:val="%2)"/>
      <w:lvlJc w:val="left"/>
      <w:pPr>
        <w:ind w:left="705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0C55E4">
      <w:start w:val="1"/>
      <w:numFmt w:val="lowerLetter"/>
      <w:lvlText w:val="%3)"/>
      <w:lvlJc w:val="left"/>
      <w:pPr>
        <w:ind w:left="1800" w:hanging="360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4D0DFD2">
      <w:start w:val="1"/>
      <w:numFmt w:val="decimal"/>
      <w:lvlText w:val="%4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6A5012">
      <w:start w:val="1"/>
      <w:numFmt w:val="lowerLetter"/>
      <w:lvlText w:val="%5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4F67D00">
      <w:start w:val="1"/>
      <w:numFmt w:val="lowerRoman"/>
      <w:lvlText w:val="%6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74DF76">
      <w:start w:val="1"/>
      <w:numFmt w:val="decimal"/>
      <w:lvlText w:val="%7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2812DC">
      <w:start w:val="1"/>
      <w:numFmt w:val="lowerLetter"/>
      <w:lvlText w:val="%8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2F2309C">
      <w:start w:val="1"/>
      <w:numFmt w:val="lowerRoman"/>
      <w:lvlText w:val="%9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00958C9"/>
    <w:multiLevelType w:val="hybridMultilevel"/>
    <w:tmpl w:val="3C1EC4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D17C53"/>
    <w:multiLevelType w:val="hybridMultilevel"/>
    <w:tmpl w:val="47C0E97C"/>
    <w:lvl w:ilvl="0" w:tplc="9B6849F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0A4E860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530936"/>
    <w:multiLevelType w:val="hybridMultilevel"/>
    <w:tmpl w:val="C358B12A"/>
    <w:lvl w:ilvl="0" w:tplc="558EB9BE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646E4CA">
      <w:start w:val="1"/>
      <w:numFmt w:val="lowerLetter"/>
      <w:lvlText w:val="%2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2E7CC4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7C209C2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59A4BEC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2FCCF8C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0C1FF2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969D6A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758D9A4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7AA7931"/>
    <w:multiLevelType w:val="hybridMultilevel"/>
    <w:tmpl w:val="E6E69DA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1E4E8A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8D77732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C074961"/>
    <w:multiLevelType w:val="hybridMultilevel"/>
    <w:tmpl w:val="CB3096AC"/>
    <w:lvl w:ilvl="0" w:tplc="62C8E6D0">
      <w:start w:val="1"/>
      <w:numFmt w:val="lowerLetter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8CAB56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F4E4F4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C4ED9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BA851C2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5C8D7C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A276A6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BE08AC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8A7F3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E202B9B"/>
    <w:multiLevelType w:val="hybridMultilevel"/>
    <w:tmpl w:val="E92CCFE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1C3DE3"/>
    <w:multiLevelType w:val="hybridMultilevel"/>
    <w:tmpl w:val="C748A5B8"/>
    <w:lvl w:ilvl="0" w:tplc="5AC6CFE8">
      <w:start w:val="1"/>
      <w:numFmt w:val="lowerLetter"/>
      <w:lvlText w:val="%1)"/>
      <w:lvlJc w:val="left"/>
      <w:pPr>
        <w:ind w:left="7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6BF07B5"/>
    <w:multiLevelType w:val="hybridMultilevel"/>
    <w:tmpl w:val="71BA85D0"/>
    <w:lvl w:ilvl="0" w:tplc="A82C202A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AC01F0E"/>
    <w:multiLevelType w:val="hybridMultilevel"/>
    <w:tmpl w:val="2E5AA42E"/>
    <w:lvl w:ilvl="0" w:tplc="0809000F">
      <w:start w:val="1"/>
      <w:numFmt w:val="decimal"/>
      <w:lvlText w:val="%1."/>
      <w:lvlJc w:val="left"/>
      <w:pPr>
        <w:ind w:left="36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85A0F9C">
      <w:start w:val="1"/>
      <w:numFmt w:val="lowerLetter"/>
      <w:lvlText w:val="%2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462DEA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266D9C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983C86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762CD54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6A490E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18C71C6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2ECC62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B3B7B57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43280C85"/>
    <w:multiLevelType w:val="hybridMultilevel"/>
    <w:tmpl w:val="F88463E0"/>
    <w:lvl w:ilvl="0" w:tplc="03E0247C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8496CA">
      <w:start w:val="1"/>
      <w:numFmt w:val="lowerLetter"/>
      <w:lvlText w:val="%2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12654E2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5908334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7CBF2C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907D90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1AE5D2E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B2A3CE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3F0C69A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496730A"/>
    <w:multiLevelType w:val="hybridMultilevel"/>
    <w:tmpl w:val="AA86719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F90F69"/>
    <w:multiLevelType w:val="hybridMultilevel"/>
    <w:tmpl w:val="AC54C0AA"/>
    <w:lvl w:ilvl="0" w:tplc="E9A62CE0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1B8FEE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1FE586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1C2B0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AAB59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EEA83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CF67A9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D6F5D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A4AD1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C854F3C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4FDB4622"/>
    <w:multiLevelType w:val="hybridMultilevel"/>
    <w:tmpl w:val="FFCE48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330AB3"/>
    <w:multiLevelType w:val="hybridMultilevel"/>
    <w:tmpl w:val="612A2798"/>
    <w:lvl w:ilvl="0" w:tplc="443407BE">
      <w:start w:val="10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3E1B6E">
      <w:start w:val="1"/>
      <w:numFmt w:val="lowerLetter"/>
      <w:lvlText w:val="%2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C2B0B8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350D960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5D6B87C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8E9A12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C065F6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06F8A4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AAA1A8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3B92044"/>
    <w:multiLevelType w:val="hybridMultilevel"/>
    <w:tmpl w:val="5A8C02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8763C1"/>
    <w:multiLevelType w:val="hybridMultilevel"/>
    <w:tmpl w:val="915C0C0C"/>
    <w:lvl w:ilvl="0" w:tplc="5AC6CFE8">
      <w:start w:val="1"/>
      <w:numFmt w:val="lowerLetter"/>
      <w:lvlText w:val="%1)"/>
      <w:lvlJc w:val="left"/>
      <w:pPr>
        <w:ind w:left="720"/>
      </w:pPr>
      <w:rPr>
        <w:rFonts w:ascii="Verdana" w:eastAsia="Verdana" w:hAnsi="Verdana" w:cs="Verdana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8166E34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6A1621CE"/>
    <w:multiLevelType w:val="hybridMultilevel"/>
    <w:tmpl w:val="29445F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639BE"/>
    <w:multiLevelType w:val="hybridMultilevel"/>
    <w:tmpl w:val="D7740D2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DE6902"/>
    <w:multiLevelType w:val="hybridMultilevel"/>
    <w:tmpl w:val="9A58AB6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4018E0"/>
    <w:multiLevelType w:val="hybridMultilevel"/>
    <w:tmpl w:val="FA76303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014803">
    <w:abstractNumId w:val="6"/>
  </w:num>
  <w:num w:numId="2" w16cid:durableId="1743286473">
    <w:abstractNumId w:val="29"/>
  </w:num>
  <w:num w:numId="3" w16cid:durableId="532498610">
    <w:abstractNumId w:val="18"/>
  </w:num>
  <w:num w:numId="4" w16cid:durableId="585530833">
    <w:abstractNumId w:val="12"/>
  </w:num>
  <w:num w:numId="5" w16cid:durableId="258222297">
    <w:abstractNumId w:val="3"/>
  </w:num>
  <w:num w:numId="6" w16cid:durableId="1402482138">
    <w:abstractNumId w:val="23"/>
  </w:num>
  <w:num w:numId="7" w16cid:durableId="893929091">
    <w:abstractNumId w:val="1"/>
  </w:num>
  <w:num w:numId="8" w16cid:durableId="1260257579">
    <w:abstractNumId w:val="21"/>
  </w:num>
  <w:num w:numId="9" w16cid:durableId="30307703">
    <w:abstractNumId w:val="5"/>
  </w:num>
  <w:num w:numId="10" w16cid:durableId="1965312458">
    <w:abstractNumId w:val="26"/>
  </w:num>
  <w:num w:numId="11" w16cid:durableId="1728257012">
    <w:abstractNumId w:val="4"/>
  </w:num>
  <w:num w:numId="12" w16cid:durableId="225385946">
    <w:abstractNumId w:val="27"/>
  </w:num>
  <w:num w:numId="13" w16cid:durableId="325402251">
    <w:abstractNumId w:val="10"/>
  </w:num>
  <w:num w:numId="14" w16cid:durableId="1153908854">
    <w:abstractNumId w:val="2"/>
  </w:num>
  <w:num w:numId="15" w16cid:durableId="1059404361">
    <w:abstractNumId w:val="16"/>
  </w:num>
  <w:num w:numId="16" w16cid:durableId="1224482482">
    <w:abstractNumId w:val="9"/>
  </w:num>
  <w:num w:numId="17" w16cid:durableId="1547985817">
    <w:abstractNumId w:val="17"/>
  </w:num>
  <w:num w:numId="18" w16cid:durableId="84814190">
    <w:abstractNumId w:val="20"/>
  </w:num>
  <w:num w:numId="19" w16cid:durableId="1382486146">
    <w:abstractNumId w:val="15"/>
  </w:num>
  <w:num w:numId="20" w16cid:durableId="875965928">
    <w:abstractNumId w:val="8"/>
  </w:num>
  <w:num w:numId="21" w16cid:durableId="1526212405">
    <w:abstractNumId w:val="25"/>
  </w:num>
  <w:num w:numId="22" w16cid:durableId="195505681">
    <w:abstractNumId w:val="28"/>
  </w:num>
  <w:num w:numId="23" w16cid:durableId="178198771">
    <w:abstractNumId w:val="14"/>
  </w:num>
  <w:num w:numId="24" w16cid:durableId="1878420820">
    <w:abstractNumId w:val="22"/>
  </w:num>
  <w:num w:numId="25" w16cid:durableId="800609385">
    <w:abstractNumId w:val="19"/>
  </w:num>
  <w:num w:numId="26" w16cid:durableId="1928029991">
    <w:abstractNumId w:val="7"/>
  </w:num>
  <w:num w:numId="27" w16cid:durableId="1875314471">
    <w:abstractNumId w:val="11"/>
  </w:num>
  <w:num w:numId="28" w16cid:durableId="1334800367">
    <w:abstractNumId w:val="0"/>
  </w:num>
  <w:num w:numId="29" w16cid:durableId="2036877902">
    <w:abstractNumId w:val="13"/>
  </w:num>
  <w:num w:numId="30" w16cid:durableId="64409079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C1B"/>
    <w:rsid w:val="00020DAB"/>
    <w:rsid w:val="001167F1"/>
    <w:rsid w:val="00152D68"/>
    <w:rsid w:val="0023347D"/>
    <w:rsid w:val="002367F8"/>
    <w:rsid w:val="00241CCF"/>
    <w:rsid w:val="002455A8"/>
    <w:rsid w:val="00321ED8"/>
    <w:rsid w:val="00371191"/>
    <w:rsid w:val="003914E9"/>
    <w:rsid w:val="004073A0"/>
    <w:rsid w:val="00494209"/>
    <w:rsid w:val="00717470"/>
    <w:rsid w:val="008167B9"/>
    <w:rsid w:val="008E6643"/>
    <w:rsid w:val="0090089B"/>
    <w:rsid w:val="00983C90"/>
    <w:rsid w:val="00A14008"/>
    <w:rsid w:val="00A168ED"/>
    <w:rsid w:val="00B50819"/>
    <w:rsid w:val="00C14236"/>
    <w:rsid w:val="00C21C1B"/>
    <w:rsid w:val="00C4286F"/>
    <w:rsid w:val="00C45487"/>
    <w:rsid w:val="00DC657D"/>
    <w:rsid w:val="00E06FED"/>
    <w:rsid w:val="00E14214"/>
    <w:rsid w:val="00E3530A"/>
    <w:rsid w:val="00F16C22"/>
    <w:rsid w:val="00F202D1"/>
    <w:rsid w:val="00F9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46AF4E5"/>
  <w15:chartTrackingRefBased/>
  <w15:docId w15:val="{0B8D5C57-7941-49F4-8AD5-F2C114C7A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1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1C1B"/>
    <w:pPr>
      <w:ind w:left="720"/>
      <w:contextualSpacing/>
    </w:pPr>
  </w:style>
  <w:style w:type="table" w:styleId="TableGrid">
    <w:name w:val="Table Grid"/>
    <w:basedOn w:val="TableNormal"/>
    <w:uiPriority w:val="39"/>
    <w:rsid w:val="004073A0"/>
    <w:pPr>
      <w:spacing w:after="0" w:line="240" w:lineRule="auto"/>
    </w:pPr>
    <w:rPr>
      <w:rFonts w:eastAsia="Times New Roman"/>
      <w:kern w:val="2"/>
      <w:sz w:val="24"/>
      <w:szCs w:val="24"/>
      <w:lang w:eastAsia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2367F8"/>
    <w:pPr>
      <w:spacing w:after="0" w:line="240" w:lineRule="auto"/>
    </w:pPr>
    <w:rPr>
      <w:rFonts w:eastAsia="Times New Roman"/>
      <w:kern w:val="2"/>
      <w:sz w:val="24"/>
      <w:szCs w:val="24"/>
      <w:lang w:eastAsia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A14008"/>
    <w:pPr>
      <w:spacing w:after="0" w:line="240" w:lineRule="auto"/>
    </w:pPr>
    <w:rPr>
      <w:rFonts w:eastAsia="Times New Roman"/>
      <w:kern w:val="2"/>
      <w:sz w:val="24"/>
      <w:szCs w:val="24"/>
      <w:lang w:eastAsia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F96694"/>
    <w:pPr>
      <w:spacing w:after="0" w:line="240" w:lineRule="auto"/>
    </w:pPr>
    <w:rPr>
      <w:rFonts w:eastAsia="Times New Roman"/>
      <w:kern w:val="2"/>
      <w:sz w:val="24"/>
      <w:szCs w:val="24"/>
      <w:lang w:eastAsia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152D68"/>
    <w:pPr>
      <w:spacing w:after="0" w:line="240" w:lineRule="auto"/>
    </w:pPr>
    <w:rPr>
      <w:rFonts w:eastAsia="Times New Roman"/>
      <w:kern w:val="2"/>
      <w:sz w:val="24"/>
      <w:szCs w:val="24"/>
      <w:lang w:eastAsia="en-GB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Bridgend County Borough Council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Borge</dc:creator>
  <cp:keywords/>
  <dc:description/>
  <cp:lastModifiedBy>G Corinne Sloley</cp:lastModifiedBy>
  <cp:revision>2</cp:revision>
  <dcterms:created xsi:type="dcterms:W3CDTF">2024-10-04T16:07:00Z</dcterms:created>
  <dcterms:modified xsi:type="dcterms:W3CDTF">2024-10-04T16:07:00Z</dcterms:modified>
</cp:coreProperties>
</file>