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763F" w14:textId="07A54F66" w:rsidR="004A2DDF" w:rsidRPr="00403348" w:rsidRDefault="008C0D06" w:rsidP="00862D99">
      <w:pPr>
        <w:spacing w:line="276" w:lineRule="auto"/>
        <w:rPr>
          <w:color w:val="1C2E54"/>
        </w:rPr>
      </w:pPr>
      <w:r w:rsidRPr="00403348">
        <w:rPr>
          <w:noProof/>
          <w:color w:val="1C2E54"/>
        </w:rPr>
        <mc:AlternateContent>
          <mc:Choice Requires="wps">
            <w:drawing>
              <wp:anchor distT="45720" distB="45720" distL="114300" distR="114300" simplePos="0" relativeHeight="251659264" behindDoc="1" locked="0" layoutInCell="1" allowOverlap="1" wp14:anchorId="174A9034" wp14:editId="3051C5FF">
                <wp:simplePos x="0" y="0"/>
                <wp:positionH relativeFrom="margin">
                  <wp:posOffset>57150</wp:posOffset>
                </wp:positionH>
                <wp:positionV relativeFrom="paragraph">
                  <wp:posOffset>-19050</wp:posOffset>
                </wp:positionV>
                <wp:extent cx="4121785" cy="1085850"/>
                <wp:effectExtent l="0" t="0" r="0" b="0"/>
                <wp:wrapNone/>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085850"/>
                        </a:xfrm>
                        <a:prstGeom prst="rect">
                          <a:avLst/>
                        </a:prstGeom>
                        <a:solidFill>
                          <a:srgbClr val="FFFFFF"/>
                        </a:solidFill>
                        <a:ln w="9525">
                          <a:noFill/>
                          <a:miter lim="800000"/>
                          <a:headEnd/>
                          <a:tailEnd/>
                        </a:ln>
                      </wps:spPr>
                      <wps:txbx>
                        <w:txbxContent>
                          <w:p w14:paraId="25F70507" w14:textId="1B681C93" w:rsidR="007131FA" w:rsidRPr="00C63BC4" w:rsidRDefault="00A739F0" w:rsidP="007131FA">
                            <w:pPr>
                              <w:spacing w:after="0"/>
                              <w:rPr>
                                <w:rFonts w:ascii="Arial" w:hAnsi="Arial" w:cs="Arial"/>
                                <w:b/>
                                <w:bCs/>
                                <w:color w:val="1A273F"/>
                                <w:sz w:val="48"/>
                                <w:szCs w:val="48"/>
                              </w:rPr>
                            </w:pPr>
                            <w:r w:rsidRPr="00C63BC4">
                              <w:rPr>
                                <w:rFonts w:ascii="Arial" w:hAnsi="Arial" w:cs="Arial"/>
                                <w:b/>
                                <w:bCs/>
                                <w:color w:val="1A273F"/>
                                <w:sz w:val="48"/>
                                <w:szCs w:val="48"/>
                              </w:rPr>
                              <w:t>E</w:t>
                            </w:r>
                            <w:r w:rsidR="00B2420E" w:rsidRPr="00C63BC4">
                              <w:rPr>
                                <w:rFonts w:ascii="Arial" w:hAnsi="Arial" w:cs="Arial"/>
                                <w:b/>
                                <w:bCs/>
                                <w:color w:val="1A273F"/>
                                <w:sz w:val="48"/>
                                <w:szCs w:val="48"/>
                              </w:rPr>
                              <w:t>vent</w:t>
                            </w:r>
                            <w:r w:rsidR="0062315C" w:rsidRPr="00C63BC4">
                              <w:rPr>
                                <w:rFonts w:ascii="Arial" w:hAnsi="Arial" w:cs="Arial"/>
                                <w:b/>
                                <w:bCs/>
                                <w:color w:val="1A273F"/>
                                <w:sz w:val="48"/>
                                <w:szCs w:val="48"/>
                              </w:rPr>
                              <w:t>/Activity</w:t>
                            </w:r>
                            <w:r w:rsidR="00403348" w:rsidRPr="00C63BC4">
                              <w:rPr>
                                <w:rFonts w:ascii="Arial" w:hAnsi="Arial" w:cs="Arial"/>
                                <w:b/>
                                <w:bCs/>
                                <w:color w:val="1A273F"/>
                                <w:sz w:val="48"/>
                                <w:szCs w:val="48"/>
                              </w:rPr>
                              <w:t xml:space="preserve"> Title</w:t>
                            </w:r>
                            <w:r w:rsidR="007131FA" w:rsidRPr="00C63BC4">
                              <w:rPr>
                                <w:rFonts w:ascii="Arial" w:hAnsi="Arial" w:cs="Arial"/>
                                <w:b/>
                                <w:bCs/>
                                <w:color w:val="1A273F"/>
                                <w:sz w:val="48"/>
                                <w:szCs w:val="48"/>
                              </w:rPr>
                              <w:t xml:space="preserve"> </w:t>
                            </w:r>
                          </w:p>
                          <w:p w14:paraId="35D2D392" w14:textId="56E7E293" w:rsidR="00091003" w:rsidRPr="00403348" w:rsidRDefault="00A739F0" w:rsidP="007131FA">
                            <w:pPr>
                              <w:spacing w:after="0"/>
                              <w:rPr>
                                <w:color w:val="1C2E54"/>
                                <w:sz w:val="28"/>
                                <w:szCs w:val="28"/>
                              </w:rPr>
                            </w:pPr>
                            <w:r w:rsidRPr="00C63BC4">
                              <w:rPr>
                                <w:rFonts w:ascii="Arial" w:hAnsi="Arial" w:cs="Arial"/>
                                <w:color w:val="1C2E54"/>
                                <w:sz w:val="28"/>
                                <w:szCs w:val="28"/>
                              </w:rPr>
                              <w:t>Date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A9034" id="_x0000_t202" coordsize="21600,21600" o:spt="202" path="m,l,21600r21600,l21600,xe">
                <v:stroke joinstyle="miter"/>
                <v:path gradientshapeok="t" o:connecttype="rect"/>
              </v:shapetype>
              <v:shape id="Text Box 1" o:spid="_x0000_s1026" type="#_x0000_t202" style="position:absolute;margin-left:4.5pt;margin-top:-1.5pt;width:324.55pt;height:8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" stroked="f">
                <v:textbox inset="0,0,0,0">
                  <w:txbxContent>
                    <w:p w14:paraId="25F70507" w14:textId="1B681C93" w:rsidR="007131FA" w:rsidRPr="00C63BC4" w:rsidRDefault="00A739F0" w:rsidP="007131FA">
                      <w:pPr>
                        <w:spacing w:after="0"/>
                        <w:rPr>
                          <w:rFonts w:ascii="Arial" w:hAnsi="Arial" w:cs="Arial"/>
                          <w:b/>
                          <w:bCs/>
                          <w:color w:val="1A273F"/>
                          <w:sz w:val="48"/>
                          <w:szCs w:val="48"/>
                        </w:rPr>
                      </w:pPr>
                      <w:r w:rsidRPr="00C63BC4">
                        <w:rPr>
                          <w:rFonts w:ascii="Arial" w:hAnsi="Arial" w:cs="Arial"/>
                          <w:b/>
                          <w:bCs/>
                          <w:color w:val="1A273F"/>
                          <w:sz w:val="48"/>
                          <w:szCs w:val="48"/>
                        </w:rPr>
                        <w:t>E</w:t>
                      </w:r>
                      <w:r w:rsidR="00B2420E" w:rsidRPr="00C63BC4">
                        <w:rPr>
                          <w:rFonts w:ascii="Arial" w:hAnsi="Arial" w:cs="Arial"/>
                          <w:b/>
                          <w:bCs/>
                          <w:color w:val="1A273F"/>
                          <w:sz w:val="48"/>
                          <w:szCs w:val="48"/>
                        </w:rPr>
                        <w:t>vent</w:t>
                      </w:r>
                      <w:r w:rsidR="0062315C" w:rsidRPr="00C63BC4">
                        <w:rPr>
                          <w:rFonts w:ascii="Arial" w:hAnsi="Arial" w:cs="Arial"/>
                          <w:b/>
                          <w:bCs/>
                          <w:color w:val="1A273F"/>
                          <w:sz w:val="48"/>
                          <w:szCs w:val="48"/>
                        </w:rPr>
                        <w:t>/Activity</w:t>
                      </w:r>
                      <w:r w:rsidR="00403348" w:rsidRPr="00C63BC4">
                        <w:rPr>
                          <w:rFonts w:ascii="Arial" w:hAnsi="Arial" w:cs="Arial"/>
                          <w:b/>
                          <w:bCs/>
                          <w:color w:val="1A273F"/>
                          <w:sz w:val="48"/>
                          <w:szCs w:val="48"/>
                        </w:rPr>
                        <w:t xml:space="preserve"> Title</w:t>
                      </w:r>
                      <w:r w:rsidR="007131FA" w:rsidRPr="00C63BC4">
                        <w:rPr>
                          <w:rFonts w:ascii="Arial" w:hAnsi="Arial" w:cs="Arial"/>
                          <w:b/>
                          <w:bCs/>
                          <w:color w:val="1A273F"/>
                          <w:sz w:val="48"/>
                          <w:szCs w:val="48"/>
                        </w:rPr>
                        <w:t xml:space="preserve"> </w:t>
                      </w:r>
                    </w:p>
                    <w:p w14:paraId="35D2D392" w14:textId="56E7E293" w:rsidR="00091003" w:rsidRPr="00403348" w:rsidRDefault="00A739F0" w:rsidP="007131FA">
                      <w:pPr>
                        <w:spacing w:after="0"/>
                        <w:rPr>
                          <w:color w:val="1C2E54"/>
                          <w:sz w:val="28"/>
                          <w:szCs w:val="28"/>
                        </w:rPr>
                      </w:pPr>
                      <w:r w:rsidRPr="00C63BC4">
                        <w:rPr>
                          <w:rFonts w:ascii="Arial" w:hAnsi="Arial" w:cs="Arial"/>
                          <w:color w:val="1C2E54"/>
                          <w:sz w:val="28"/>
                          <w:szCs w:val="28"/>
                        </w:rPr>
                        <w:t>Date</w:t>
                      </w:r>
                    </w:p>
                  </w:txbxContent>
                </v:textbox>
                <w10:wrap anchorx="margin"/>
              </v:shape>
            </w:pict>
          </mc:Fallback>
        </mc:AlternateContent>
      </w:r>
    </w:p>
    <w:p w14:paraId="1FE4A93D" w14:textId="77777777" w:rsidR="00441E83" w:rsidRDefault="00441E83" w:rsidP="00862D99">
      <w:pPr>
        <w:spacing w:line="276" w:lineRule="auto"/>
        <w:rPr>
          <w:rFonts w:ascii="Arial" w:hAnsi="Arial" w:cs="Arial"/>
          <w:b/>
          <w:bCs/>
          <w:color w:val="1C2E54"/>
          <w:sz w:val="28"/>
          <w:szCs w:val="28"/>
        </w:rPr>
      </w:pPr>
    </w:p>
    <w:p w14:paraId="41193351" w14:textId="77777777" w:rsidR="00091E7F" w:rsidRPr="00403348" w:rsidRDefault="00091E7F" w:rsidP="00862D99">
      <w:pPr>
        <w:spacing w:line="276" w:lineRule="auto"/>
        <w:rPr>
          <w:rFonts w:ascii="Arial" w:hAnsi="Arial" w:cs="Arial"/>
          <w:b/>
          <w:bCs/>
          <w:color w:val="1C2E54"/>
          <w:sz w:val="28"/>
          <w:szCs w:val="28"/>
        </w:rPr>
      </w:pPr>
    </w:p>
    <w:p w14:paraId="5F6D25A6" w14:textId="52AAE768" w:rsidR="00C63029" w:rsidRPr="00091E7F" w:rsidRDefault="00C63029" w:rsidP="00091E7F">
      <w:pPr>
        <w:pStyle w:val="ListParagraph"/>
        <w:numPr>
          <w:ilvl w:val="0"/>
          <w:numId w:val="1"/>
        </w:numPr>
        <w:spacing w:after="0" w:line="240" w:lineRule="auto"/>
        <w:rPr>
          <w:rFonts w:ascii="Arial" w:hAnsi="Arial" w:cs="Arial"/>
          <w:b/>
          <w:bCs/>
          <w:color w:val="1C2E54"/>
          <w:sz w:val="24"/>
          <w:szCs w:val="24"/>
        </w:rPr>
      </w:pPr>
      <w:r w:rsidRPr="00091E7F">
        <w:rPr>
          <w:rFonts w:ascii="Arial" w:hAnsi="Arial" w:cs="Arial"/>
          <w:b/>
          <w:bCs/>
          <w:color w:val="1C2E54"/>
          <w:sz w:val="24"/>
          <w:szCs w:val="24"/>
        </w:rPr>
        <w:t>EVENT OVERVIEW</w:t>
      </w:r>
    </w:p>
    <w:p w14:paraId="794A3269"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Introduction</w:t>
      </w:r>
    </w:p>
    <w:p w14:paraId="2E7CCF92"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Event information</w:t>
      </w:r>
    </w:p>
    <w:p w14:paraId="0533DD66"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Participant audience profile</w:t>
      </w:r>
    </w:p>
    <w:p w14:paraId="31C13EDD"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Schedule</w:t>
      </w:r>
    </w:p>
    <w:p w14:paraId="5D956F96"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H&amp;S and welfare statement of intent</w:t>
      </w:r>
    </w:p>
    <w:p w14:paraId="48E6BC63" w14:textId="77777777" w:rsidR="00C63029" w:rsidRPr="00403348" w:rsidRDefault="00C63029" w:rsidP="00C63029">
      <w:pPr>
        <w:spacing w:after="0" w:line="240" w:lineRule="auto"/>
        <w:rPr>
          <w:rFonts w:ascii="Arial" w:hAnsi="Arial" w:cs="Arial"/>
          <w:color w:val="1C2E54"/>
          <w:sz w:val="28"/>
          <w:szCs w:val="28"/>
        </w:rPr>
      </w:pPr>
    </w:p>
    <w:p w14:paraId="56D5F536" w14:textId="77777777" w:rsidR="00C63029" w:rsidRPr="00403348" w:rsidRDefault="00C63029" w:rsidP="00C63029">
      <w:pPr>
        <w:pStyle w:val="ListParagraph"/>
        <w:numPr>
          <w:ilvl w:val="0"/>
          <w:numId w:val="1"/>
        </w:numPr>
        <w:spacing w:after="0" w:line="240" w:lineRule="auto"/>
        <w:rPr>
          <w:rFonts w:ascii="Arial" w:hAnsi="Arial" w:cs="Arial"/>
          <w:b/>
          <w:bCs/>
          <w:color w:val="1C2E54"/>
          <w:sz w:val="24"/>
          <w:szCs w:val="24"/>
        </w:rPr>
      </w:pPr>
      <w:r w:rsidRPr="00403348">
        <w:rPr>
          <w:rFonts w:ascii="Arial" w:hAnsi="Arial" w:cs="Arial"/>
          <w:b/>
          <w:bCs/>
          <w:color w:val="1C2E54"/>
          <w:sz w:val="24"/>
          <w:szCs w:val="24"/>
        </w:rPr>
        <w:t>ORGANISATIONAL INFORMATION</w:t>
      </w:r>
    </w:p>
    <w:p w14:paraId="692CEAE3"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Introduction</w:t>
      </w:r>
    </w:p>
    <w:p w14:paraId="7B3BF13C"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Roles &amp; responsibilities + contact details</w:t>
      </w:r>
    </w:p>
    <w:p w14:paraId="45A284C8"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Safety advisory group/meetings</w:t>
      </w:r>
    </w:p>
    <w:p w14:paraId="06CCBB69"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 xml:space="preserve">Safe working procedures </w:t>
      </w:r>
    </w:p>
    <w:p w14:paraId="773E5AF2"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Event management processes</w:t>
      </w:r>
    </w:p>
    <w:p w14:paraId="2E33F1C6"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Incident reporting</w:t>
      </w:r>
    </w:p>
    <w:p w14:paraId="19CEF626"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Event radio system</w:t>
      </w:r>
    </w:p>
    <w:p w14:paraId="33C5D2A4" w14:textId="77777777" w:rsidR="00C63029" w:rsidRPr="00403348" w:rsidRDefault="00C63029" w:rsidP="00C63029">
      <w:pPr>
        <w:spacing w:after="0" w:line="240" w:lineRule="auto"/>
        <w:rPr>
          <w:rFonts w:ascii="Arial" w:hAnsi="Arial" w:cs="Arial"/>
          <w:color w:val="1C2E54"/>
          <w:sz w:val="28"/>
          <w:szCs w:val="28"/>
        </w:rPr>
      </w:pPr>
    </w:p>
    <w:p w14:paraId="472EB851" w14:textId="77777777" w:rsidR="00C63029" w:rsidRPr="00403348" w:rsidRDefault="00C63029" w:rsidP="00C63029">
      <w:pPr>
        <w:pStyle w:val="ListParagraph"/>
        <w:numPr>
          <w:ilvl w:val="0"/>
          <w:numId w:val="1"/>
        </w:numPr>
        <w:spacing w:after="0" w:line="240" w:lineRule="auto"/>
        <w:rPr>
          <w:rFonts w:ascii="Arial" w:hAnsi="Arial" w:cs="Arial"/>
          <w:b/>
          <w:bCs/>
          <w:color w:val="1C2E54"/>
          <w:sz w:val="24"/>
          <w:szCs w:val="24"/>
        </w:rPr>
      </w:pPr>
      <w:r w:rsidRPr="00403348">
        <w:rPr>
          <w:rFonts w:ascii="Arial" w:hAnsi="Arial" w:cs="Arial"/>
          <w:b/>
          <w:bCs/>
          <w:color w:val="1C2E54"/>
          <w:sz w:val="24"/>
          <w:szCs w:val="24"/>
        </w:rPr>
        <w:t>GENERAL EVENT PROVISION &amp; INFORMATION</w:t>
      </w:r>
    </w:p>
    <w:p w14:paraId="6661D3FD"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Event risk assessments</w:t>
      </w:r>
    </w:p>
    <w:p w14:paraId="520E8593"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Site safety rules + participant information</w:t>
      </w:r>
    </w:p>
    <w:p w14:paraId="12272B20"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Site layout</w:t>
      </w:r>
    </w:p>
    <w:p w14:paraId="03AE327C"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Fire safety</w:t>
      </w:r>
    </w:p>
    <w:p w14:paraId="4CD379F1"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Emergency exits</w:t>
      </w:r>
    </w:p>
    <w:p w14:paraId="67F9E38C"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Barriers</w:t>
      </w:r>
    </w:p>
    <w:p w14:paraId="789B5942"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Signage</w:t>
      </w:r>
    </w:p>
    <w:p w14:paraId="7ABC2C4A"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Electrical</w:t>
      </w:r>
    </w:p>
    <w:p w14:paraId="1FFC01B4"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Site lighting</w:t>
      </w:r>
    </w:p>
    <w:p w14:paraId="21DA22BF"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Traffic management</w:t>
      </w:r>
    </w:p>
    <w:p w14:paraId="4873B062"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Medical provision</w:t>
      </w:r>
    </w:p>
    <w:p w14:paraId="194285E2"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 xml:space="preserve">Caterers and traders </w:t>
      </w:r>
    </w:p>
    <w:p w14:paraId="2816E042"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Welfare – toilets etc</w:t>
      </w:r>
    </w:p>
    <w:p w14:paraId="10A5FD73"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Waste</w:t>
      </w:r>
    </w:p>
    <w:p w14:paraId="4AF8E477"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Animals on site</w:t>
      </w:r>
    </w:p>
    <w:p w14:paraId="49619234"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Accreditation/access controls</w:t>
      </w:r>
    </w:p>
    <w:p w14:paraId="3F32C116"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Lost property/information</w:t>
      </w:r>
    </w:p>
    <w:p w14:paraId="19264DEC" w14:textId="77777777" w:rsidR="00C63029" w:rsidRPr="00403348" w:rsidRDefault="00C63029" w:rsidP="00C63029">
      <w:pPr>
        <w:pStyle w:val="ListParagraph"/>
        <w:numPr>
          <w:ilvl w:val="1"/>
          <w:numId w:val="1"/>
        </w:numPr>
        <w:spacing w:after="0" w:line="276" w:lineRule="auto"/>
        <w:ind w:left="788" w:hanging="431"/>
        <w:rPr>
          <w:rFonts w:ascii="Arial" w:hAnsi="Arial" w:cs="Arial"/>
          <w:color w:val="1C2E54"/>
        </w:rPr>
      </w:pPr>
      <w:r w:rsidRPr="00403348">
        <w:rPr>
          <w:rFonts w:ascii="Arial" w:hAnsi="Arial" w:cs="Arial"/>
          <w:color w:val="1C2E54"/>
        </w:rPr>
        <w:t>Fireworks &amp; special effects</w:t>
      </w:r>
    </w:p>
    <w:p w14:paraId="1AD67EEF" w14:textId="77777777" w:rsidR="00C63029" w:rsidRPr="00403348" w:rsidRDefault="00C63029" w:rsidP="00C63029">
      <w:pPr>
        <w:pStyle w:val="ListParagraph"/>
        <w:numPr>
          <w:ilvl w:val="0"/>
          <w:numId w:val="1"/>
        </w:numPr>
        <w:spacing w:after="0" w:line="240" w:lineRule="auto"/>
        <w:rPr>
          <w:rFonts w:ascii="Arial" w:hAnsi="Arial" w:cs="Arial"/>
          <w:b/>
          <w:bCs/>
          <w:color w:val="1C2E54"/>
          <w:sz w:val="24"/>
          <w:szCs w:val="24"/>
        </w:rPr>
      </w:pPr>
      <w:r w:rsidRPr="00403348">
        <w:rPr>
          <w:rFonts w:ascii="Arial" w:hAnsi="Arial" w:cs="Arial"/>
          <w:b/>
          <w:bCs/>
          <w:color w:val="1C2E54"/>
          <w:sz w:val="24"/>
          <w:szCs w:val="24"/>
        </w:rPr>
        <w:lastRenderedPageBreak/>
        <w:t>SECURITY &amp; CROWD MANAGEMENT</w:t>
      </w:r>
    </w:p>
    <w:p w14:paraId="31D04FD9"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Security and stewarding</w:t>
      </w:r>
    </w:p>
    <w:p w14:paraId="1F93F414"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Safeguarding policy</w:t>
      </w:r>
    </w:p>
    <w:p w14:paraId="0A07583E" w14:textId="43CC9EF5"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Drugs/</w:t>
      </w:r>
      <w:r w:rsidR="009432B7" w:rsidRPr="00403348">
        <w:rPr>
          <w:rFonts w:ascii="Arial" w:hAnsi="Arial" w:cs="Arial"/>
          <w:color w:val="1C2E54"/>
        </w:rPr>
        <w:t>alcohol</w:t>
      </w:r>
    </w:p>
    <w:p w14:paraId="56D1061C" w14:textId="77777777" w:rsidR="00C63029" w:rsidRPr="00403348" w:rsidRDefault="00C63029" w:rsidP="00C63029">
      <w:pPr>
        <w:pStyle w:val="ListParagraph"/>
        <w:numPr>
          <w:ilvl w:val="0"/>
          <w:numId w:val="1"/>
        </w:numPr>
        <w:spacing w:after="0" w:line="240" w:lineRule="auto"/>
        <w:rPr>
          <w:rFonts w:ascii="Arial" w:hAnsi="Arial" w:cs="Arial"/>
          <w:b/>
          <w:bCs/>
          <w:color w:val="1C2E54"/>
          <w:sz w:val="24"/>
          <w:szCs w:val="24"/>
        </w:rPr>
      </w:pPr>
      <w:r w:rsidRPr="00403348">
        <w:rPr>
          <w:rFonts w:ascii="Arial" w:hAnsi="Arial" w:cs="Arial"/>
          <w:b/>
          <w:bCs/>
          <w:color w:val="1C2E54"/>
          <w:sz w:val="24"/>
          <w:szCs w:val="24"/>
        </w:rPr>
        <w:t>EMERGENCY PLANNING</w:t>
      </w:r>
    </w:p>
    <w:p w14:paraId="2BE433DE"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Emergency plan</w:t>
      </w:r>
    </w:p>
    <w:p w14:paraId="6CA6A15D"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Bomb/terrorist threat</w:t>
      </w:r>
    </w:p>
    <w:p w14:paraId="4F896532"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Vehicle born terrorist attack</w:t>
      </w:r>
    </w:p>
    <w:p w14:paraId="64FC051B"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Management of unattended items</w:t>
      </w:r>
    </w:p>
    <w:p w14:paraId="335CC3C3" w14:textId="77777777" w:rsidR="00C63029" w:rsidRPr="00403348" w:rsidRDefault="00C63029" w:rsidP="00C63029">
      <w:pPr>
        <w:spacing w:after="0" w:line="240" w:lineRule="auto"/>
        <w:rPr>
          <w:rFonts w:ascii="Arial" w:hAnsi="Arial" w:cs="Arial"/>
          <w:color w:val="1C2E54"/>
          <w:sz w:val="28"/>
          <w:szCs w:val="28"/>
        </w:rPr>
      </w:pPr>
    </w:p>
    <w:p w14:paraId="08CED959" w14:textId="77777777" w:rsidR="00C63029" w:rsidRPr="00403348" w:rsidRDefault="00C63029" w:rsidP="00C63029">
      <w:pPr>
        <w:pStyle w:val="ListParagraph"/>
        <w:numPr>
          <w:ilvl w:val="0"/>
          <w:numId w:val="1"/>
        </w:numPr>
        <w:spacing w:after="0" w:line="240" w:lineRule="auto"/>
        <w:rPr>
          <w:rFonts w:ascii="Arial" w:hAnsi="Arial" w:cs="Arial"/>
          <w:b/>
          <w:bCs/>
          <w:color w:val="1C2E54"/>
          <w:sz w:val="24"/>
          <w:szCs w:val="24"/>
        </w:rPr>
      </w:pPr>
      <w:r w:rsidRPr="00403348">
        <w:rPr>
          <w:rFonts w:ascii="Arial" w:hAnsi="Arial" w:cs="Arial"/>
          <w:b/>
          <w:bCs/>
          <w:color w:val="1C2E54"/>
          <w:sz w:val="24"/>
          <w:szCs w:val="24"/>
        </w:rPr>
        <w:t>CONTINGENCY PLANNING</w:t>
      </w:r>
    </w:p>
    <w:p w14:paraId="0274E614"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Logging of incidents</w:t>
      </w:r>
    </w:p>
    <w:p w14:paraId="59AB5053"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Site evacuation</w:t>
      </w:r>
    </w:p>
    <w:p w14:paraId="1C356FCD" w14:textId="77777777" w:rsidR="00C63029" w:rsidRPr="00403348" w:rsidRDefault="00C63029" w:rsidP="00C63029">
      <w:pPr>
        <w:spacing w:after="0" w:line="240" w:lineRule="auto"/>
        <w:rPr>
          <w:rFonts w:ascii="Arial" w:hAnsi="Arial" w:cs="Arial"/>
          <w:b/>
          <w:bCs/>
          <w:color w:val="1C2E54"/>
          <w:sz w:val="28"/>
          <w:szCs w:val="28"/>
        </w:rPr>
      </w:pPr>
    </w:p>
    <w:p w14:paraId="490EC850" w14:textId="77777777" w:rsidR="00C63029" w:rsidRPr="00403348" w:rsidRDefault="00C63029" w:rsidP="00C63029">
      <w:pPr>
        <w:pStyle w:val="ListParagraph"/>
        <w:numPr>
          <w:ilvl w:val="0"/>
          <w:numId w:val="1"/>
        </w:numPr>
        <w:spacing w:after="0" w:line="240" w:lineRule="auto"/>
        <w:rPr>
          <w:rFonts w:ascii="Arial" w:hAnsi="Arial" w:cs="Arial"/>
          <w:b/>
          <w:bCs/>
          <w:color w:val="1C2E54"/>
          <w:sz w:val="24"/>
          <w:szCs w:val="24"/>
        </w:rPr>
      </w:pPr>
      <w:r w:rsidRPr="00403348">
        <w:rPr>
          <w:rFonts w:ascii="Arial" w:hAnsi="Arial" w:cs="Arial"/>
          <w:b/>
          <w:bCs/>
          <w:color w:val="1C2E54"/>
          <w:sz w:val="24"/>
          <w:szCs w:val="24"/>
        </w:rPr>
        <w:t>LICENSES, PERMITS &amp; INSURANCES</w:t>
      </w:r>
    </w:p>
    <w:p w14:paraId="572791C8"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Licenses &amp; permits</w:t>
      </w:r>
    </w:p>
    <w:p w14:paraId="24109500" w14:textId="77777777" w:rsidR="00C63029" w:rsidRPr="00403348" w:rsidRDefault="00C63029" w:rsidP="00C63029">
      <w:pPr>
        <w:pStyle w:val="ListParagraph"/>
        <w:numPr>
          <w:ilvl w:val="1"/>
          <w:numId w:val="1"/>
        </w:numPr>
        <w:spacing w:after="0" w:line="276" w:lineRule="auto"/>
        <w:rPr>
          <w:rFonts w:ascii="Arial" w:hAnsi="Arial" w:cs="Arial"/>
          <w:color w:val="1C2E54"/>
        </w:rPr>
      </w:pPr>
      <w:r w:rsidRPr="00403348">
        <w:rPr>
          <w:rFonts w:ascii="Arial" w:hAnsi="Arial" w:cs="Arial"/>
          <w:color w:val="1C2E54"/>
        </w:rPr>
        <w:t>Insurances</w:t>
      </w:r>
    </w:p>
    <w:p w14:paraId="2B30F7B2" w14:textId="77777777" w:rsidR="00C63029" w:rsidRPr="00403348" w:rsidRDefault="00C63029" w:rsidP="00C63029">
      <w:pPr>
        <w:spacing w:after="0" w:line="240" w:lineRule="auto"/>
        <w:rPr>
          <w:rFonts w:ascii="Arial" w:hAnsi="Arial" w:cs="Arial"/>
          <w:b/>
          <w:bCs/>
          <w:color w:val="1C2E54"/>
          <w:sz w:val="28"/>
          <w:szCs w:val="28"/>
        </w:rPr>
      </w:pPr>
    </w:p>
    <w:p w14:paraId="109B2136" w14:textId="77777777" w:rsidR="00C63029" w:rsidRPr="00403348" w:rsidRDefault="00C63029" w:rsidP="00C63029">
      <w:pPr>
        <w:pStyle w:val="ListParagraph"/>
        <w:numPr>
          <w:ilvl w:val="0"/>
          <w:numId w:val="1"/>
        </w:numPr>
        <w:spacing w:after="0" w:line="240" w:lineRule="auto"/>
        <w:rPr>
          <w:rFonts w:ascii="Arial" w:hAnsi="Arial" w:cs="Arial"/>
          <w:b/>
          <w:bCs/>
          <w:color w:val="1C2E54"/>
          <w:sz w:val="24"/>
          <w:szCs w:val="24"/>
        </w:rPr>
      </w:pPr>
      <w:r w:rsidRPr="00403348">
        <w:rPr>
          <w:rFonts w:ascii="Arial" w:hAnsi="Arial" w:cs="Arial"/>
          <w:b/>
          <w:bCs/>
          <w:color w:val="1C2E54"/>
          <w:sz w:val="24"/>
          <w:szCs w:val="24"/>
        </w:rPr>
        <w:t>APPENDICES</w:t>
      </w:r>
    </w:p>
    <w:p w14:paraId="602A24A2" w14:textId="3ED6CB66" w:rsidR="00466641" w:rsidRPr="00403348" w:rsidRDefault="00466641" w:rsidP="00862D99">
      <w:pPr>
        <w:spacing w:after="0" w:line="240" w:lineRule="auto"/>
        <w:rPr>
          <w:rFonts w:ascii="Arial" w:hAnsi="Arial" w:cs="Arial"/>
          <w:b/>
          <w:bCs/>
          <w:color w:val="1C2E54"/>
          <w:sz w:val="28"/>
          <w:szCs w:val="28"/>
        </w:rPr>
      </w:pPr>
    </w:p>
    <w:p w14:paraId="056B24DE" w14:textId="77777777" w:rsidR="00E961ED" w:rsidRPr="00403348" w:rsidRDefault="00E961ED" w:rsidP="00862D99">
      <w:pPr>
        <w:autoSpaceDE w:val="0"/>
        <w:autoSpaceDN w:val="0"/>
        <w:adjustRightInd w:val="0"/>
        <w:spacing w:after="0" w:line="240" w:lineRule="auto"/>
        <w:rPr>
          <w:rFonts w:ascii="Arial" w:hAnsi="Arial" w:cs="Arial"/>
          <w:b/>
          <w:color w:val="1C2E54"/>
          <w:sz w:val="28"/>
          <w:szCs w:val="28"/>
        </w:rPr>
      </w:pPr>
    </w:p>
    <w:p w14:paraId="0FB4F3C1" w14:textId="77777777" w:rsidR="00971AA0" w:rsidRPr="00403348" w:rsidRDefault="00971AA0" w:rsidP="00862D99">
      <w:pPr>
        <w:autoSpaceDE w:val="0"/>
        <w:autoSpaceDN w:val="0"/>
        <w:adjustRightInd w:val="0"/>
        <w:spacing w:after="0" w:line="240" w:lineRule="auto"/>
        <w:rPr>
          <w:rFonts w:ascii="Arial" w:hAnsi="Arial" w:cs="Arial"/>
          <w:b/>
          <w:color w:val="1C2E54"/>
          <w:sz w:val="28"/>
          <w:szCs w:val="28"/>
        </w:rPr>
      </w:pPr>
    </w:p>
    <w:p w14:paraId="69D1C570" w14:textId="2F905685" w:rsidR="00635F81" w:rsidRPr="00403348" w:rsidRDefault="00635F81" w:rsidP="00862D99">
      <w:pPr>
        <w:autoSpaceDE w:val="0"/>
        <w:autoSpaceDN w:val="0"/>
        <w:adjustRightInd w:val="0"/>
        <w:spacing w:after="0" w:line="240" w:lineRule="auto"/>
        <w:rPr>
          <w:rFonts w:ascii="Arial" w:hAnsi="Arial" w:cs="Arial"/>
          <w:b/>
          <w:color w:val="1C2E54"/>
          <w:sz w:val="28"/>
          <w:szCs w:val="28"/>
        </w:rPr>
      </w:pPr>
    </w:p>
    <w:p w14:paraId="420223E2" w14:textId="77777777" w:rsidR="006B0D6C" w:rsidRPr="00403348" w:rsidRDefault="006B0D6C" w:rsidP="00862D99">
      <w:pPr>
        <w:spacing w:after="0" w:line="240" w:lineRule="auto"/>
        <w:rPr>
          <w:rFonts w:ascii="Arial" w:hAnsi="Arial" w:cs="Arial"/>
          <w:b/>
          <w:color w:val="1C2E54"/>
          <w:sz w:val="36"/>
          <w:szCs w:val="36"/>
        </w:rPr>
      </w:pPr>
      <w:r w:rsidRPr="00403348">
        <w:rPr>
          <w:rFonts w:ascii="Arial" w:hAnsi="Arial" w:cs="Arial"/>
          <w:b/>
          <w:caps/>
          <w:color w:val="1C2E54"/>
          <w:sz w:val="36"/>
          <w:szCs w:val="36"/>
        </w:rPr>
        <w:t>DOCUMENT Control</w:t>
      </w:r>
    </w:p>
    <w:p w14:paraId="67277AA1" w14:textId="77777777" w:rsidR="006B0D6C" w:rsidRPr="00403348" w:rsidRDefault="006B0D6C" w:rsidP="00862D99">
      <w:pPr>
        <w:spacing w:after="0" w:line="240" w:lineRule="auto"/>
        <w:rPr>
          <w:rFonts w:ascii="Arial" w:hAnsi="Arial" w:cs="Arial"/>
          <w:color w:val="1C2E54"/>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8"/>
        <w:gridCol w:w="5386"/>
      </w:tblGrid>
      <w:tr w:rsidR="00403348" w:rsidRPr="00403348" w14:paraId="2DCEF5E3" w14:textId="77777777" w:rsidTr="00E2522F">
        <w:trPr>
          <w:trHeight w:val="454"/>
        </w:trPr>
        <w:tc>
          <w:tcPr>
            <w:tcW w:w="2268" w:type="dxa"/>
            <w:shd w:val="clear" w:color="auto" w:fill="CB9D53"/>
            <w:vAlign w:val="center"/>
          </w:tcPr>
          <w:p w14:paraId="7098510C" w14:textId="77777777" w:rsidR="006B0D6C" w:rsidRPr="00403348" w:rsidRDefault="006B0D6C" w:rsidP="00862D99">
            <w:pPr>
              <w:spacing w:after="0" w:line="240" w:lineRule="auto"/>
              <w:rPr>
                <w:rFonts w:ascii="Arial" w:hAnsi="Arial" w:cs="Arial"/>
                <w:b/>
                <w:bCs/>
                <w:color w:val="1C2E54"/>
                <w:szCs w:val="24"/>
              </w:rPr>
            </w:pPr>
            <w:r w:rsidRPr="00403348">
              <w:rPr>
                <w:rFonts w:ascii="Arial" w:hAnsi="Arial" w:cs="Arial"/>
                <w:b/>
                <w:bCs/>
                <w:color w:val="1C2E54"/>
                <w:szCs w:val="24"/>
              </w:rPr>
              <w:t>Revision</w:t>
            </w:r>
          </w:p>
        </w:tc>
        <w:tc>
          <w:tcPr>
            <w:tcW w:w="1418" w:type="dxa"/>
            <w:shd w:val="clear" w:color="auto" w:fill="CB9D53"/>
            <w:vAlign w:val="center"/>
          </w:tcPr>
          <w:p w14:paraId="1E6A1C0B" w14:textId="77777777" w:rsidR="006B0D6C" w:rsidRPr="00403348" w:rsidRDefault="006B0D6C" w:rsidP="00862D99">
            <w:pPr>
              <w:spacing w:after="0" w:line="240" w:lineRule="auto"/>
              <w:rPr>
                <w:rFonts w:ascii="Arial" w:hAnsi="Arial" w:cs="Arial"/>
                <w:b/>
                <w:bCs/>
                <w:color w:val="1C2E54"/>
                <w:szCs w:val="24"/>
              </w:rPr>
            </w:pPr>
            <w:r w:rsidRPr="00403348">
              <w:rPr>
                <w:rFonts w:ascii="Arial" w:hAnsi="Arial" w:cs="Arial"/>
                <w:b/>
                <w:bCs/>
                <w:color w:val="1C2E54"/>
                <w:szCs w:val="24"/>
              </w:rPr>
              <w:t>Date</w:t>
            </w:r>
          </w:p>
        </w:tc>
        <w:tc>
          <w:tcPr>
            <w:tcW w:w="5386" w:type="dxa"/>
            <w:shd w:val="clear" w:color="auto" w:fill="CB9D53"/>
            <w:vAlign w:val="center"/>
          </w:tcPr>
          <w:p w14:paraId="67C28E03" w14:textId="77777777" w:rsidR="006B0D6C" w:rsidRPr="00403348" w:rsidRDefault="006B0D6C" w:rsidP="00862D99">
            <w:pPr>
              <w:spacing w:after="0" w:line="240" w:lineRule="auto"/>
              <w:rPr>
                <w:rFonts w:ascii="Arial" w:hAnsi="Arial" w:cs="Arial"/>
                <w:b/>
                <w:bCs/>
                <w:color w:val="1C2E54"/>
                <w:szCs w:val="24"/>
              </w:rPr>
            </w:pPr>
            <w:r w:rsidRPr="00403348">
              <w:rPr>
                <w:rFonts w:ascii="Arial" w:hAnsi="Arial" w:cs="Arial"/>
                <w:b/>
                <w:bCs/>
                <w:color w:val="1C2E54"/>
                <w:szCs w:val="24"/>
              </w:rPr>
              <w:t>Details</w:t>
            </w:r>
            <w:r w:rsidRPr="00403348">
              <w:rPr>
                <w:rFonts w:ascii="Arial" w:hAnsi="Arial" w:cs="Arial"/>
                <w:b/>
                <w:bCs/>
                <w:color w:val="1C2E54"/>
                <w:szCs w:val="24"/>
              </w:rPr>
              <w:tab/>
            </w:r>
            <w:r w:rsidRPr="00403348">
              <w:rPr>
                <w:rFonts w:ascii="Arial" w:hAnsi="Arial" w:cs="Arial"/>
                <w:b/>
                <w:bCs/>
                <w:color w:val="1C2E54"/>
                <w:szCs w:val="24"/>
              </w:rPr>
              <w:tab/>
            </w:r>
            <w:r w:rsidRPr="00403348">
              <w:rPr>
                <w:rFonts w:ascii="Arial" w:hAnsi="Arial" w:cs="Arial"/>
                <w:b/>
                <w:bCs/>
                <w:color w:val="1C2E54"/>
                <w:szCs w:val="24"/>
              </w:rPr>
              <w:tab/>
            </w:r>
            <w:r w:rsidRPr="00403348">
              <w:rPr>
                <w:rFonts w:ascii="Arial" w:hAnsi="Arial" w:cs="Arial"/>
                <w:b/>
                <w:bCs/>
                <w:color w:val="1C2E54"/>
                <w:szCs w:val="24"/>
              </w:rPr>
              <w:tab/>
            </w:r>
            <w:r w:rsidRPr="00403348">
              <w:rPr>
                <w:rFonts w:ascii="Arial" w:hAnsi="Arial" w:cs="Arial"/>
                <w:b/>
                <w:bCs/>
                <w:color w:val="1C2E54"/>
                <w:szCs w:val="24"/>
              </w:rPr>
              <w:tab/>
            </w:r>
            <w:r w:rsidRPr="00403348">
              <w:rPr>
                <w:rFonts w:ascii="Arial" w:hAnsi="Arial" w:cs="Arial"/>
                <w:b/>
                <w:bCs/>
                <w:color w:val="1C2E54"/>
                <w:szCs w:val="24"/>
              </w:rPr>
              <w:tab/>
            </w:r>
            <w:r w:rsidRPr="00403348">
              <w:rPr>
                <w:rFonts w:ascii="Arial" w:hAnsi="Arial" w:cs="Arial"/>
                <w:b/>
                <w:bCs/>
                <w:color w:val="1C2E54"/>
                <w:szCs w:val="24"/>
              </w:rPr>
              <w:tab/>
            </w:r>
          </w:p>
        </w:tc>
      </w:tr>
      <w:tr w:rsidR="00403348" w:rsidRPr="00403348" w14:paraId="0B2797EC" w14:textId="77777777" w:rsidTr="00E2522F">
        <w:trPr>
          <w:trHeight w:val="567"/>
        </w:trPr>
        <w:tc>
          <w:tcPr>
            <w:tcW w:w="2268" w:type="dxa"/>
            <w:vAlign w:val="center"/>
          </w:tcPr>
          <w:p w14:paraId="49EEA652" w14:textId="4093B257" w:rsidR="006B0D6C" w:rsidRPr="00403348" w:rsidRDefault="006B0D6C" w:rsidP="00862D99">
            <w:pPr>
              <w:spacing w:after="0" w:line="276" w:lineRule="auto"/>
              <w:rPr>
                <w:rFonts w:ascii="Arial" w:hAnsi="Arial" w:cs="Arial"/>
                <w:i/>
                <w:iCs/>
                <w:color w:val="1C2E54"/>
                <w:szCs w:val="24"/>
              </w:rPr>
            </w:pPr>
          </w:p>
        </w:tc>
        <w:tc>
          <w:tcPr>
            <w:tcW w:w="1418" w:type="dxa"/>
            <w:vAlign w:val="center"/>
          </w:tcPr>
          <w:p w14:paraId="636F8302" w14:textId="3A2F3868" w:rsidR="006B0D6C" w:rsidRPr="00403348" w:rsidRDefault="006B0D6C" w:rsidP="00862D99">
            <w:pPr>
              <w:spacing w:after="0" w:line="276" w:lineRule="auto"/>
              <w:rPr>
                <w:rFonts w:ascii="Arial" w:hAnsi="Arial" w:cs="Arial"/>
                <w:i/>
                <w:iCs/>
                <w:color w:val="1C2E54"/>
                <w:szCs w:val="24"/>
              </w:rPr>
            </w:pPr>
          </w:p>
        </w:tc>
        <w:tc>
          <w:tcPr>
            <w:tcW w:w="5386" w:type="dxa"/>
            <w:vAlign w:val="center"/>
          </w:tcPr>
          <w:p w14:paraId="4801E128" w14:textId="7D2D9529" w:rsidR="006B0D6C" w:rsidRPr="00403348" w:rsidRDefault="006B0D6C" w:rsidP="00862D99">
            <w:pPr>
              <w:spacing w:after="0" w:line="276" w:lineRule="auto"/>
              <w:rPr>
                <w:rFonts w:ascii="Arial" w:hAnsi="Arial" w:cs="Arial"/>
                <w:i/>
                <w:iCs/>
                <w:color w:val="1C2E54"/>
                <w:szCs w:val="24"/>
              </w:rPr>
            </w:pPr>
          </w:p>
        </w:tc>
      </w:tr>
      <w:tr w:rsidR="00403348" w:rsidRPr="00403348" w14:paraId="4D7B14CD" w14:textId="77777777" w:rsidTr="00E2522F">
        <w:trPr>
          <w:trHeight w:val="567"/>
        </w:trPr>
        <w:tc>
          <w:tcPr>
            <w:tcW w:w="2268" w:type="dxa"/>
            <w:vAlign w:val="center"/>
          </w:tcPr>
          <w:p w14:paraId="08FBEACA" w14:textId="77777777" w:rsidR="006B0D6C" w:rsidRPr="00403348" w:rsidRDefault="006B0D6C" w:rsidP="00862D99">
            <w:pPr>
              <w:spacing w:after="0" w:line="240" w:lineRule="auto"/>
              <w:rPr>
                <w:rFonts w:ascii="Arial" w:hAnsi="Arial" w:cs="Arial"/>
                <w:color w:val="1C2E54"/>
                <w:szCs w:val="24"/>
              </w:rPr>
            </w:pPr>
          </w:p>
        </w:tc>
        <w:tc>
          <w:tcPr>
            <w:tcW w:w="1418" w:type="dxa"/>
            <w:vAlign w:val="center"/>
          </w:tcPr>
          <w:p w14:paraId="436B07BF" w14:textId="77777777" w:rsidR="006B0D6C" w:rsidRPr="00403348" w:rsidRDefault="006B0D6C" w:rsidP="00862D99">
            <w:pPr>
              <w:spacing w:after="0" w:line="240" w:lineRule="auto"/>
              <w:rPr>
                <w:rFonts w:ascii="Arial" w:hAnsi="Arial" w:cs="Arial"/>
                <w:color w:val="1C2E54"/>
                <w:szCs w:val="24"/>
              </w:rPr>
            </w:pPr>
          </w:p>
        </w:tc>
        <w:tc>
          <w:tcPr>
            <w:tcW w:w="5386" w:type="dxa"/>
            <w:vAlign w:val="center"/>
          </w:tcPr>
          <w:p w14:paraId="7C150559" w14:textId="243FF6BF" w:rsidR="006B0D6C" w:rsidRPr="00403348" w:rsidRDefault="006B0D6C" w:rsidP="00862D99">
            <w:pPr>
              <w:spacing w:after="0" w:line="240" w:lineRule="auto"/>
              <w:rPr>
                <w:rFonts w:ascii="Arial" w:hAnsi="Arial" w:cs="Arial"/>
                <w:color w:val="1C2E54"/>
                <w:szCs w:val="24"/>
              </w:rPr>
            </w:pPr>
          </w:p>
        </w:tc>
      </w:tr>
    </w:tbl>
    <w:p w14:paraId="47738B56" w14:textId="77777777" w:rsidR="006B0D6C" w:rsidRPr="00403348" w:rsidRDefault="006B0D6C" w:rsidP="00862D99">
      <w:pPr>
        <w:spacing w:after="0" w:line="240" w:lineRule="auto"/>
        <w:rPr>
          <w:rFonts w:ascii="Arial" w:eastAsiaTheme="minorEastAsia" w:hAnsi="Arial" w:cs="Arial"/>
          <w:b/>
          <w:color w:val="1C2E54"/>
          <w:sz w:val="32"/>
          <w:szCs w:val="24"/>
          <w:lang w:eastAsia="en-GB"/>
        </w:rPr>
      </w:pPr>
    </w:p>
    <w:p w14:paraId="24697AE8" w14:textId="6594E6FE" w:rsidR="006B0D6C" w:rsidRPr="00403348" w:rsidRDefault="006B0D6C" w:rsidP="00862D99">
      <w:pPr>
        <w:spacing w:after="0" w:line="240" w:lineRule="auto"/>
        <w:rPr>
          <w:rFonts w:ascii="Arial" w:hAnsi="Arial" w:cs="Arial"/>
          <w:color w:val="1C2E54"/>
        </w:rPr>
      </w:pPr>
      <w:r w:rsidRPr="00403348">
        <w:rPr>
          <w:rFonts w:ascii="Arial" w:hAnsi="Arial" w:cs="Arial"/>
          <w:color w:val="1C2E54"/>
        </w:rPr>
        <w:t>It is important when reviewing this document that it is the most up to date version available. If in any doubt, please contact</w:t>
      </w:r>
      <w:r w:rsidR="00A739F0" w:rsidRPr="00403348">
        <w:rPr>
          <w:rFonts w:ascii="Arial" w:hAnsi="Arial" w:cs="Arial"/>
          <w:color w:val="1C2E54"/>
        </w:rPr>
        <w:t>:</w:t>
      </w:r>
      <w:r w:rsidR="001725DE" w:rsidRPr="00403348">
        <w:rPr>
          <w:rFonts w:ascii="Arial" w:hAnsi="Arial" w:cs="Arial"/>
          <w:color w:val="1C2E54"/>
        </w:rPr>
        <w:t xml:space="preserve"> </w:t>
      </w:r>
    </w:p>
    <w:p w14:paraId="0131FA54" w14:textId="755D1B8A" w:rsidR="00A739F0" w:rsidRPr="00403348" w:rsidRDefault="00A739F0" w:rsidP="00862D99">
      <w:pPr>
        <w:spacing w:after="0" w:line="240" w:lineRule="auto"/>
        <w:rPr>
          <w:rFonts w:ascii="Arial" w:hAnsi="Arial" w:cs="Arial"/>
          <w:color w:val="1C2E54"/>
        </w:rPr>
      </w:pPr>
    </w:p>
    <w:p w14:paraId="417A7922" w14:textId="77777777" w:rsidR="00441E83" w:rsidRPr="00403348" w:rsidRDefault="00441E83" w:rsidP="00862D99">
      <w:pPr>
        <w:spacing w:after="0" w:line="276" w:lineRule="auto"/>
        <w:rPr>
          <w:rFonts w:ascii="Arial" w:hAnsi="Arial" w:cs="Arial"/>
          <w:i/>
          <w:iCs/>
          <w:color w:val="1C2E54"/>
        </w:rPr>
      </w:pPr>
    </w:p>
    <w:p w14:paraId="56AAB7AA" w14:textId="77777777" w:rsidR="00A10E4C" w:rsidRPr="00403348" w:rsidRDefault="00A10E4C" w:rsidP="00862D99">
      <w:pPr>
        <w:spacing w:after="0" w:line="276" w:lineRule="auto"/>
        <w:rPr>
          <w:rFonts w:ascii="Arial" w:hAnsi="Arial" w:cs="Arial"/>
          <w:i/>
          <w:iCs/>
          <w:color w:val="1C2E54"/>
        </w:rPr>
      </w:pPr>
    </w:p>
    <w:p w14:paraId="6AA2EEE6" w14:textId="77777777" w:rsidR="008F2D26" w:rsidRPr="00403348" w:rsidRDefault="008F2D26" w:rsidP="00862D99">
      <w:pPr>
        <w:autoSpaceDE w:val="0"/>
        <w:autoSpaceDN w:val="0"/>
        <w:adjustRightInd w:val="0"/>
        <w:spacing w:after="0" w:line="240" w:lineRule="auto"/>
        <w:rPr>
          <w:rFonts w:ascii="Arial" w:hAnsi="Arial" w:cs="Arial"/>
          <w:b/>
          <w:color w:val="1C2E54"/>
          <w:sz w:val="28"/>
          <w:szCs w:val="28"/>
        </w:rPr>
      </w:pPr>
    </w:p>
    <w:p w14:paraId="6BA65C5C" w14:textId="77777777" w:rsidR="00C23399" w:rsidRPr="00403348" w:rsidRDefault="00C23399" w:rsidP="00862D99">
      <w:pPr>
        <w:autoSpaceDE w:val="0"/>
        <w:autoSpaceDN w:val="0"/>
        <w:adjustRightInd w:val="0"/>
        <w:spacing w:after="0" w:line="240" w:lineRule="auto"/>
        <w:rPr>
          <w:rFonts w:ascii="Arial" w:hAnsi="Arial" w:cs="Arial"/>
          <w:b/>
          <w:color w:val="1C2E54"/>
          <w:sz w:val="28"/>
          <w:szCs w:val="28"/>
        </w:rPr>
      </w:pPr>
    </w:p>
    <w:p w14:paraId="5E37691C" w14:textId="0EC839B5" w:rsidR="00E24851" w:rsidRPr="00403348" w:rsidRDefault="00E24851" w:rsidP="00862D99">
      <w:pPr>
        <w:pStyle w:val="ListParagraph"/>
        <w:numPr>
          <w:ilvl w:val="0"/>
          <w:numId w:val="2"/>
        </w:numPr>
        <w:spacing w:after="0" w:line="240" w:lineRule="auto"/>
        <w:ind w:left="0"/>
        <w:rPr>
          <w:rFonts w:ascii="Arial" w:hAnsi="Arial" w:cs="Arial"/>
          <w:b/>
          <w:bCs/>
          <w:color w:val="1C2E54"/>
          <w:sz w:val="28"/>
          <w:szCs w:val="28"/>
        </w:rPr>
      </w:pPr>
      <w:r w:rsidRPr="00403348">
        <w:rPr>
          <w:rFonts w:ascii="Arial" w:hAnsi="Arial" w:cs="Arial"/>
          <w:b/>
          <w:bCs/>
          <w:color w:val="1C2E54"/>
          <w:sz w:val="28"/>
          <w:szCs w:val="28"/>
        </w:rPr>
        <w:lastRenderedPageBreak/>
        <w:t>EVENT OVERVIEW</w:t>
      </w:r>
    </w:p>
    <w:p w14:paraId="325A82C3" w14:textId="77777777" w:rsidR="00E24851" w:rsidRPr="00403348" w:rsidRDefault="00E24851" w:rsidP="00862D99">
      <w:pPr>
        <w:spacing w:after="0" w:line="240" w:lineRule="auto"/>
        <w:rPr>
          <w:rFonts w:ascii="Arial" w:hAnsi="Arial" w:cs="Arial"/>
          <w:b/>
          <w:bCs/>
          <w:color w:val="1C2E54"/>
          <w:sz w:val="32"/>
          <w:szCs w:val="32"/>
          <w:u w:val="single"/>
        </w:rPr>
      </w:pPr>
    </w:p>
    <w:p w14:paraId="3C16C091" w14:textId="018674F0" w:rsidR="00635F81" w:rsidRPr="00403348" w:rsidRDefault="00546094" w:rsidP="001B3B85">
      <w:pPr>
        <w:pStyle w:val="ListParagraph"/>
        <w:numPr>
          <w:ilvl w:val="1"/>
          <w:numId w:val="2"/>
        </w:numPr>
        <w:spacing w:after="0" w:line="240" w:lineRule="auto"/>
        <w:ind w:left="431" w:hanging="431"/>
        <w:rPr>
          <w:rFonts w:ascii="Arial" w:hAnsi="Arial" w:cs="Arial"/>
          <w:b/>
          <w:bCs/>
          <w:color w:val="1C2E54"/>
          <w:sz w:val="24"/>
          <w:szCs w:val="24"/>
        </w:rPr>
      </w:pPr>
      <w:r w:rsidRPr="00403348">
        <w:rPr>
          <w:rFonts w:ascii="Arial" w:hAnsi="Arial" w:cs="Arial"/>
          <w:b/>
          <w:bCs/>
          <w:color w:val="1C2E54"/>
          <w:sz w:val="24"/>
          <w:szCs w:val="24"/>
        </w:rPr>
        <w:t>Introduction</w:t>
      </w:r>
    </w:p>
    <w:p w14:paraId="04339747" w14:textId="4E57C88D" w:rsidR="001B3B85" w:rsidRPr="00403348" w:rsidRDefault="00494EBA" w:rsidP="001B3B85">
      <w:pPr>
        <w:pStyle w:val="ListParagraph"/>
        <w:spacing w:after="0" w:line="240" w:lineRule="auto"/>
        <w:ind w:left="431"/>
        <w:rPr>
          <w:rFonts w:ascii="Arial" w:hAnsi="Arial" w:cs="Arial"/>
          <w:color w:val="1C2E54"/>
          <w:sz w:val="24"/>
          <w:szCs w:val="24"/>
        </w:rPr>
      </w:pPr>
      <w:r w:rsidRPr="00403348">
        <w:rPr>
          <w:rFonts w:ascii="Arial" w:hAnsi="Arial" w:cs="Arial"/>
          <w:color w:val="1C2E54"/>
          <w:sz w:val="24"/>
          <w:szCs w:val="24"/>
        </w:rPr>
        <w:t>Text</w:t>
      </w:r>
    </w:p>
    <w:p w14:paraId="4C8D8512" w14:textId="77777777" w:rsidR="00635F81" w:rsidRPr="00403348" w:rsidRDefault="00635F81" w:rsidP="00862D99">
      <w:pPr>
        <w:spacing w:after="0" w:line="240" w:lineRule="auto"/>
        <w:rPr>
          <w:rFonts w:ascii="Arial" w:hAnsi="Arial" w:cs="Arial"/>
          <w:b/>
          <w:bCs/>
          <w:color w:val="1C2E54"/>
          <w:sz w:val="28"/>
          <w:szCs w:val="28"/>
        </w:rPr>
      </w:pPr>
    </w:p>
    <w:p w14:paraId="1A7C09E2" w14:textId="6E6F718C" w:rsidR="00635F81" w:rsidRPr="00403348" w:rsidRDefault="00546094" w:rsidP="001B3B85">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Event information</w:t>
      </w:r>
    </w:p>
    <w:p w14:paraId="13D0BC37" w14:textId="1999BA11" w:rsidR="00494EBA" w:rsidRPr="00403348" w:rsidRDefault="00494EBA" w:rsidP="00494EBA">
      <w:pPr>
        <w:pStyle w:val="ListParagraph"/>
        <w:spacing w:after="0" w:line="240" w:lineRule="auto"/>
        <w:ind w:left="432"/>
        <w:rPr>
          <w:rFonts w:ascii="Arial" w:hAnsi="Arial" w:cs="Arial"/>
          <w:color w:val="1C2E54"/>
          <w:sz w:val="24"/>
          <w:szCs w:val="24"/>
        </w:rPr>
      </w:pPr>
      <w:r w:rsidRPr="00403348">
        <w:rPr>
          <w:rFonts w:ascii="Arial" w:hAnsi="Arial" w:cs="Arial"/>
          <w:color w:val="1C2E54"/>
          <w:sz w:val="24"/>
          <w:szCs w:val="24"/>
        </w:rPr>
        <w:t>Text</w:t>
      </w:r>
    </w:p>
    <w:p w14:paraId="11CB0A6F" w14:textId="77777777" w:rsidR="00635F81" w:rsidRPr="00403348" w:rsidRDefault="00635F81" w:rsidP="00862D99">
      <w:pPr>
        <w:spacing w:after="0" w:line="240" w:lineRule="auto"/>
        <w:rPr>
          <w:rFonts w:ascii="Arial" w:hAnsi="Arial" w:cs="Arial"/>
          <w:b/>
          <w:bCs/>
          <w:color w:val="1C2E54"/>
          <w:sz w:val="28"/>
          <w:szCs w:val="28"/>
        </w:rPr>
      </w:pPr>
    </w:p>
    <w:p w14:paraId="2393DBE6" w14:textId="059B5BFF" w:rsidR="00635F81" w:rsidRPr="00403348" w:rsidRDefault="00546094" w:rsidP="001B3B85">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Participant and/or audience profile</w:t>
      </w:r>
    </w:p>
    <w:p w14:paraId="7D51C19A" w14:textId="67997FCE" w:rsidR="00494EBA" w:rsidRPr="00403348" w:rsidRDefault="00494EBA" w:rsidP="00494EBA">
      <w:pPr>
        <w:pStyle w:val="ListParagraph"/>
        <w:spacing w:after="0" w:line="240" w:lineRule="auto"/>
        <w:ind w:left="432"/>
        <w:rPr>
          <w:rFonts w:ascii="Arial" w:hAnsi="Arial" w:cs="Arial"/>
          <w:color w:val="1C2E54"/>
          <w:sz w:val="24"/>
          <w:szCs w:val="24"/>
        </w:rPr>
      </w:pPr>
      <w:r w:rsidRPr="00403348">
        <w:rPr>
          <w:rFonts w:ascii="Arial" w:hAnsi="Arial" w:cs="Arial"/>
          <w:color w:val="1C2E54"/>
          <w:sz w:val="24"/>
          <w:szCs w:val="24"/>
        </w:rPr>
        <w:t>Text</w:t>
      </w:r>
    </w:p>
    <w:p w14:paraId="4C785326" w14:textId="77777777" w:rsidR="00A739F0" w:rsidRPr="00403348" w:rsidRDefault="00A739F0" w:rsidP="00862D99">
      <w:pPr>
        <w:spacing w:after="0" w:line="240" w:lineRule="auto"/>
        <w:rPr>
          <w:rFonts w:ascii="Arial" w:hAnsi="Arial" w:cs="Arial"/>
          <w:color w:val="1C2E54"/>
          <w:szCs w:val="24"/>
        </w:rPr>
      </w:pPr>
    </w:p>
    <w:p w14:paraId="7A67D441" w14:textId="3F0ACEE6" w:rsidR="00635F81" w:rsidRPr="00403348" w:rsidRDefault="00546094" w:rsidP="001B3B85">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Schedule</w:t>
      </w:r>
    </w:p>
    <w:p w14:paraId="13CA59FF" w14:textId="354C8F45" w:rsidR="00494EBA" w:rsidRPr="00403348" w:rsidRDefault="00494EBA" w:rsidP="00494EBA">
      <w:pPr>
        <w:pStyle w:val="ListParagraph"/>
        <w:spacing w:after="0" w:line="240" w:lineRule="auto"/>
        <w:ind w:left="432"/>
        <w:rPr>
          <w:rFonts w:ascii="Arial" w:hAnsi="Arial" w:cs="Arial"/>
          <w:color w:val="1C2E54"/>
          <w:sz w:val="24"/>
          <w:szCs w:val="24"/>
        </w:rPr>
      </w:pPr>
      <w:r w:rsidRPr="00403348">
        <w:rPr>
          <w:rFonts w:ascii="Arial" w:hAnsi="Arial" w:cs="Arial"/>
          <w:color w:val="1C2E54"/>
          <w:sz w:val="24"/>
          <w:szCs w:val="24"/>
        </w:rPr>
        <w:t>Text</w:t>
      </w:r>
    </w:p>
    <w:p w14:paraId="1266FD74" w14:textId="77777777" w:rsidR="00A10E4C" w:rsidRPr="00403348" w:rsidRDefault="00A10E4C" w:rsidP="00862D99">
      <w:pPr>
        <w:pStyle w:val="ListParagraph"/>
        <w:spacing w:after="0" w:line="240" w:lineRule="auto"/>
        <w:ind w:left="0"/>
        <w:rPr>
          <w:rFonts w:ascii="Arial" w:hAnsi="Arial" w:cs="Arial"/>
          <w:b/>
          <w:bCs/>
          <w:color w:val="1C2E54"/>
          <w:sz w:val="24"/>
          <w:szCs w:val="24"/>
        </w:rPr>
      </w:pPr>
    </w:p>
    <w:p w14:paraId="7C46A950" w14:textId="6AFA337D" w:rsidR="00635F81" w:rsidRPr="00403348" w:rsidRDefault="00546094" w:rsidP="001B3B85">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H&amp;S and welfare statement of intent</w:t>
      </w:r>
    </w:p>
    <w:p w14:paraId="164184DA" w14:textId="77777777" w:rsidR="00A739F0" w:rsidRPr="00403348" w:rsidRDefault="00A739F0" w:rsidP="00862D99">
      <w:pPr>
        <w:pStyle w:val="ContentControl1210"/>
        <w:rPr>
          <w:color w:val="1C2E54"/>
        </w:rPr>
      </w:pPr>
      <w:bookmarkStart w:id="0" w:name="_Hlk4495545"/>
    </w:p>
    <w:p w14:paraId="48887F92" w14:textId="6DE51260" w:rsidR="00E24851" w:rsidRPr="00403348" w:rsidRDefault="0008318B" w:rsidP="00862D99">
      <w:pPr>
        <w:pStyle w:val="ContentControl1210"/>
        <w:rPr>
          <w:b/>
          <w:color w:val="1C2E54"/>
        </w:rPr>
      </w:pPr>
      <w:r w:rsidRPr="00403348">
        <w:rPr>
          <w:color w:val="1C2E54"/>
          <w:shd w:val="clear" w:color="auto" w:fill="FFFF00"/>
        </w:rPr>
        <w:t xml:space="preserve">………………. </w:t>
      </w:r>
      <w:r w:rsidR="00E24851" w:rsidRPr="00403348">
        <w:rPr>
          <w:color w:val="1C2E54"/>
          <w:szCs w:val="22"/>
          <w:lang w:eastAsia="en-GB"/>
        </w:rPr>
        <w:t>are committed to delivering a safely planned and managed event, which complies with all statutory obligations under current and relevant UK legislation. Within both pre-event planning and delivery of the event</w:t>
      </w:r>
      <w:r w:rsidRPr="00403348">
        <w:rPr>
          <w:color w:val="1C2E54"/>
          <w:szCs w:val="22"/>
          <w:lang w:eastAsia="en-GB"/>
        </w:rPr>
        <w:t xml:space="preserve"> </w:t>
      </w:r>
      <w:r w:rsidRPr="00403348">
        <w:rPr>
          <w:color w:val="1C2E54"/>
          <w:szCs w:val="22"/>
          <w:shd w:val="clear" w:color="auto" w:fill="FFFF00"/>
          <w:lang w:eastAsia="en-GB"/>
        </w:rPr>
        <w:t>……………</w:t>
      </w:r>
      <w:r w:rsidR="00E24851" w:rsidRPr="00403348">
        <w:rPr>
          <w:color w:val="1C2E54"/>
        </w:rPr>
        <w:t xml:space="preserve"> </w:t>
      </w:r>
      <w:r w:rsidR="00E24851" w:rsidRPr="00403348">
        <w:rPr>
          <w:color w:val="1C2E54"/>
          <w:szCs w:val="22"/>
          <w:lang w:eastAsia="en-GB"/>
        </w:rPr>
        <w:t xml:space="preserve">adopt a multi-agency approach to the management. Engagement with the local authority alongside key event personnel such as Venue, Technical, Security and Medical contractors is vital to ensure that input from all key stakeholders is considered within all aspects of planning. </w:t>
      </w:r>
    </w:p>
    <w:p w14:paraId="3792E2D3" w14:textId="77777777" w:rsidR="00E24851" w:rsidRPr="00403348" w:rsidRDefault="00E24851" w:rsidP="00862D99">
      <w:pPr>
        <w:adjustRightInd w:val="0"/>
        <w:spacing w:after="0" w:line="240" w:lineRule="auto"/>
        <w:rPr>
          <w:rFonts w:ascii="Arial" w:hAnsi="Arial" w:cs="Arial"/>
          <w:color w:val="1C2E54"/>
          <w:lang w:eastAsia="en-GB"/>
        </w:rPr>
      </w:pPr>
    </w:p>
    <w:p w14:paraId="191489E1" w14:textId="49E7B50A" w:rsidR="00E24851" w:rsidRPr="00403348" w:rsidRDefault="00E24851" w:rsidP="00862D99">
      <w:pPr>
        <w:pStyle w:val="ContentControl1210"/>
        <w:rPr>
          <w:color w:val="1C2E54"/>
          <w:lang w:eastAsia="en-GB"/>
        </w:rPr>
      </w:pPr>
      <w:r w:rsidRPr="00403348">
        <w:rPr>
          <w:color w:val="1C2E54"/>
          <w:lang w:eastAsia="en-GB"/>
        </w:rPr>
        <w:t xml:space="preserve">It is </w:t>
      </w:r>
      <w:r w:rsidR="0008318B" w:rsidRPr="00403348">
        <w:rPr>
          <w:color w:val="1C2E54"/>
          <w:lang w:eastAsia="en-GB"/>
        </w:rPr>
        <w:t>our</w:t>
      </w:r>
      <w:r w:rsidRPr="00403348">
        <w:rPr>
          <w:color w:val="1C2E54"/>
          <w:lang w:eastAsia="en-GB"/>
        </w:rPr>
        <w:t xml:space="preserve"> policy to promote the highest possible standards of Health and Safety, so far as is reasonably practicable, to reduce any risks to the health and safety of all persons who may be affected by our work activities</w:t>
      </w:r>
      <w:r w:rsidR="0008318B" w:rsidRPr="00403348">
        <w:rPr>
          <w:color w:val="1C2E54"/>
          <w:lang w:eastAsia="en-GB"/>
        </w:rPr>
        <w:t>. We</w:t>
      </w:r>
      <w:r w:rsidRPr="00403348">
        <w:rPr>
          <w:color w:val="1C2E54"/>
          <w:szCs w:val="22"/>
          <w:lang w:eastAsia="en-GB"/>
        </w:rPr>
        <w:t xml:space="preserve"> </w:t>
      </w:r>
      <w:r w:rsidRPr="00403348">
        <w:rPr>
          <w:color w:val="1C2E54"/>
          <w:lang w:eastAsia="en-GB"/>
        </w:rPr>
        <w:t xml:space="preserve">will take account of the significant findings of continuous risk management throughout the event planning phase, alongside our previous experience of event production at this venue, and ensure compliance with all current legislation, specifically the 1974 Health and Safety at Work Act (UK). </w:t>
      </w:r>
    </w:p>
    <w:p w14:paraId="6F830660" w14:textId="77777777" w:rsidR="00E24851" w:rsidRPr="00403348" w:rsidRDefault="00E24851" w:rsidP="00862D99">
      <w:pPr>
        <w:adjustRightInd w:val="0"/>
        <w:spacing w:after="0" w:line="240" w:lineRule="auto"/>
        <w:rPr>
          <w:rFonts w:ascii="Arial" w:hAnsi="Arial" w:cs="Arial"/>
          <w:color w:val="1C2E54"/>
          <w:lang w:eastAsia="en-GB"/>
        </w:rPr>
      </w:pPr>
    </w:p>
    <w:p w14:paraId="109880BF" w14:textId="7DD77DF7" w:rsidR="00E24851" w:rsidRPr="00403348" w:rsidRDefault="0008318B" w:rsidP="00862D99">
      <w:pPr>
        <w:adjustRightInd w:val="0"/>
        <w:spacing w:after="0" w:line="240" w:lineRule="auto"/>
        <w:rPr>
          <w:rFonts w:ascii="Arial" w:hAnsi="Arial" w:cs="Arial"/>
          <w:color w:val="1C2E54"/>
          <w:lang w:eastAsia="en-GB"/>
        </w:rPr>
      </w:pPr>
      <w:r w:rsidRPr="00403348">
        <w:rPr>
          <w:rFonts w:ascii="Arial" w:hAnsi="Arial" w:cs="Arial"/>
          <w:color w:val="1C2E54"/>
        </w:rPr>
        <w:t>We</w:t>
      </w:r>
      <w:r w:rsidR="00E24851" w:rsidRPr="00403348">
        <w:rPr>
          <w:rFonts w:ascii="Arial" w:hAnsi="Arial" w:cs="Arial"/>
          <w:color w:val="1C2E54"/>
          <w:lang w:eastAsia="en-GB"/>
        </w:rPr>
        <w:t xml:space="preserve"> take the responsibility for the implementation of all that is noted above, with some responsibilities being contractually delegated to suppliers whose policies and practice will be assessed during the procurement phase to ensure they are adequately resourced in terms of technical and safety capability. </w:t>
      </w:r>
      <w:r w:rsidRPr="00403348">
        <w:rPr>
          <w:rFonts w:ascii="Arial" w:hAnsi="Arial" w:cs="Arial"/>
          <w:color w:val="1C2E54"/>
        </w:rPr>
        <w:t>We</w:t>
      </w:r>
      <w:r w:rsidR="00E24851" w:rsidRPr="00403348">
        <w:rPr>
          <w:rFonts w:ascii="Arial" w:hAnsi="Arial" w:cs="Arial"/>
          <w:color w:val="1C2E54"/>
          <w:lang w:eastAsia="en-GB"/>
        </w:rPr>
        <w:t xml:space="preserve"> will ensure that sufficient support has been provided to all core service providers to ensure that: suitable and sufficient assessments of all the foreseeable risks presented to and posed by any of the work activities have been made, and that staff, including freelance workers and contractors are competent and fully aware of any potential hazards. </w:t>
      </w:r>
    </w:p>
    <w:p w14:paraId="458FDA35" w14:textId="77777777" w:rsidR="00E24851" w:rsidRPr="00403348" w:rsidRDefault="00E24851" w:rsidP="00862D99">
      <w:pPr>
        <w:adjustRightInd w:val="0"/>
        <w:spacing w:after="0" w:line="240" w:lineRule="auto"/>
        <w:rPr>
          <w:rFonts w:ascii="Arial" w:hAnsi="Arial" w:cs="Arial"/>
          <w:color w:val="1C2E54"/>
          <w:lang w:eastAsia="en-GB"/>
        </w:rPr>
      </w:pPr>
    </w:p>
    <w:p w14:paraId="3AB2ED49" w14:textId="77777777" w:rsidR="00E24851" w:rsidRPr="00403348" w:rsidRDefault="00E24851" w:rsidP="00862D99">
      <w:pPr>
        <w:adjustRightInd w:val="0"/>
        <w:spacing w:after="0" w:line="240" w:lineRule="auto"/>
        <w:rPr>
          <w:rFonts w:ascii="Arial" w:hAnsi="Arial" w:cs="Arial"/>
          <w:color w:val="1C2E54"/>
          <w:lang w:eastAsia="en-GB"/>
        </w:rPr>
      </w:pPr>
      <w:r w:rsidRPr="00403348">
        <w:rPr>
          <w:rFonts w:ascii="Arial" w:hAnsi="Arial" w:cs="Arial"/>
          <w:color w:val="1C2E54"/>
          <w:lang w:eastAsia="en-GB"/>
        </w:rPr>
        <w:t xml:space="preserve">All key staff and volunteers on-site will be informed as to what action to take in the event an emergency and the emergency evacuation routes, and plan brought to their attention. Adequate provisions for first aid are in place and all staff, contractors and volunteers will be made aware of these provisions. </w:t>
      </w:r>
    </w:p>
    <w:p w14:paraId="7D45CEAD" w14:textId="77777777" w:rsidR="00E24851" w:rsidRPr="00403348" w:rsidRDefault="00E24851" w:rsidP="00862D99">
      <w:pPr>
        <w:adjustRightInd w:val="0"/>
        <w:spacing w:after="0" w:line="240" w:lineRule="auto"/>
        <w:rPr>
          <w:rFonts w:ascii="Arial" w:hAnsi="Arial" w:cs="Arial"/>
          <w:color w:val="1C2E54"/>
          <w:lang w:eastAsia="en-GB"/>
        </w:rPr>
      </w:pPr>
    </w:p>
    <w:p w14:paraId="081F51BD" w14:textId="64C28668" w:rsidR="001A269F" w:rsidRPr="00403348" w:rsidRDefault="00E24851" w:rsidP="00862D99">
      <w:pPr>
        <w:adjustRightInd w:val="0"/>
        <w:spacing w:after="0" w:line="240" w:lineRule="auto"/>
        <w:rPr>
          <w:rFonts w:ascii="Arial" w:hAnsi="Arial" w:cs="Arial"/>
          <w:color w:val="1C2E54"/>
          <w:lang w:eastAsia="en-GB"/>
        </w:rPr>
      </w:pPr>
      <w:r w:rsidRPr="00403348">
        <w:rPr>
          <w:rFonts w:ascii="Arial" w:hAnsi="Arial" w:cs="Arial"/>
          <w:color w:val="1C2E54"/>
          <w:lang w:eastAsia="en-GB"/>
        </w:rPr>
        <w:lastRenderedPageBreak/>
        <w:t xml:space="preserve">All plant and work equipment </w:t>
      </w:r>
      <w:r w:rsidR="001933E6" w:rsidRPr="00403348">
        <w:rPr>
          <w:rFonts w:ascii="Arial" w:hAnsi="Arial" w:cs="Arial"/>
          <w:color w:val="1C2E54"/>
          <w:lang w:eastAsia="en-GB"/>
        </w:rPr>
        <w:t>are</w:t>
      </w:r>
      <w:r w:rsidRPr="00403348">
        <w:rPr>
          <w:rFonts w:ascii="Arial" w:hAnsi="Arial" w:cs="Arial"/>
          <w:color w:val="1C2E54"/>
          <w:lang w:eastAsia="en-GB"/>
        </w:rPr>
        <w:t xml:space="preserve"> monitored and operated in a safe manner</w:t>
      </w:r>
      <w:r w:rsidR="0008318B" w:rsidRPr="00403348">
        <w:rPr>
          <w:rFonts w:ascii="Arial" w:hAnsi="Arial" w:cs="Arial"/>
          <w:color w:val="1C2E54"/>
          <w:lang w:eastAsia="en-GB"/>
        </w:rPr>
        <w:t xml:space="preserve"> and </w:t>
      </w:r>
      <w:r w:rsidRPr="00403348">
        <w:rPr>
          <w:rFonts w:ascii="Arial" w:hAnsi="Arial" w:cs="Arial"/>
          <w:color w:val="1C2E54"/>
          <w:lang w:eastAsia="en-GB"/>
        </w:rPr>
        <w:t xml:space="preserve">only to be used in the correct way. A system of good housekeeping is maintained </w:t>
      </w:r>
      <w:r w:rsidR="0089664D" w:rsidRPr="00403348">
        <w:rPr>
          <w:rFonts w:ascii="Arial" w:hAnsi="Arial" w:cs="Arial"/>
          <w:color w:val="1C2E54"/>
          <w:lang w:eastAsia="en-GB"/>
        </w:rPr>
        <w:t>to</w:t>
      </w:r>
      <w:r w:rsidRPr="00403348">
        <w:rPr>
          <w:rFonts w:ascii="Arial" w:hAnsi="Arial" w:cs="Arial"/>
          <w:color w:val="1C2E54"/>
          <w:lang w:eastAsia="en-GB"/>
        </w:rPr>
        <w:t xml:space="preserve"> reduce the risk of trip/slip hazards and fire risks. </w:t>
      </w:r>
    </w:p>
    <w:p w14:paraId="718DFAF8" w14:textId="77777777" w:rsidR="001A269F" w:rsidRPr="00403348" w:rsidRDefault="001A269F" w:rsidP="00862D99">
      <w:pPr>
        <w:adjustRightInd w:val="0"/>
        <w:spacing w:after="0" w:line="240" w:lineRule="auto"/>
        <w:rPr>
          <w:rFonts w:ascii="Arial" w:hAnsi="Arial" w:cs="Arial"/>
          <w:color w:val="1C2E54"/>
          <w:lang w:eastAsia="en-GB"/>
        </w:rPr>
      </w:pPr>
    </w:p>
    <w:bookmarkEnd w:id="0"/>
    <w:p w14:paraId="4F8A150D" w14:textId="7F5678A6" w:rsidR="00971AA0" w:rsidRPr="00403348" w:rsidRDefault="00971AA0" w:rsidP="00862D99">
      <w:pPr>
        <w:pStyle w:val="NoSpacing"/>
        <w:jc w:val="left"/>
        <w:rPr>
          <w:rFonts w:ascii="Arial" w:hAnsi="Arial" w:cs="Arial"/>
          <w:color w:val="1C2E54"/>
        </w:rPr>
      </w:pPr>
    </w:p>
    <w:p w14:paraId="4BFF3CDF" w14:textId="53EE0050" w:rsidR="00E24851" w:rsidRPr="00403348" w:rsidRDefault="00E24851" w:rsidP="001B3B85">
      <w:pPr>
        <w:pStyle w:val="ListParagraph"/>
        <w:numPr>
          <w:ilvl w:val="0"/>
          <w:numId w:val="2"/>
        </w:numPr>
        <w:spacing w:after="0" w:line="240" w:lineRule="auto"/>
        <w:rPr>
          <w:rFonts w:ascii="Arial" w:hAnsi="Arial" w:cs="Arial"/>
          <w:b/>
          <w:bCs/>
          <w:color w:val="1C2E54"/>
          <w:sz w:val="28"/>
          <w:szCs w:val="28"/>
        </w:rPr>
      </w:pPr>
      <w:r w:rsidRPr="00403348">
        <w:rPr>
          <w:rFonts w:ascii="Arial" w:hAnsi="Arial" w:cs="Arial"/>
          <w:b/>
          <w:bCs/>
          <w:color w:val="1C2E54"/>
          <w:sz w:val="28"/>
          <w:szCs w:val="28"/>
        </w:rPr>
        <w:t>ORGANISATIONAL INFORMATION</w:t>
      </w:r>
    </w:p>
    <w:p w14:paraId="19CF0AA2" w14:textId="77777777" w:rsidR="00E24851" w:rsidRPr="00403348" w:rsidRDefault="00E24851" w:rsidP="00862D99">
      <w:pPr>
        <w:pStyle w:val="ListParagraph"/>
        <w:spacing w:after="0" w:line="240" w:lineRule="auto"/>
        <w:ind w:left="0"/>
        <w:rPr>
          <w:rFonts w:ascii="Arial" w:hAnsi="Arial" w:cs="Arial"/>
          <w:color w:val="1C2E54"/>
        </w:rPr>
      </w:pPr>
    </w:p>
    <w:p w14:paraId="36D7B79A" w14:textId="6DA61CDE" w:rsidR="00E24851" w:rsidRPr="00403348" w:rsidRDefault="00E24851" w:rsidP="001B3B85">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I</w:t>
      </w:r>
      <w:r w:rsidR="00546094" w:rsidRPr="00403348">
        <w:rPr>
          <w:rFonts w:ascii="Arial" w:hAnsi="Arial" w:cs="Arial"/>
          <w:b/>
          <w:bCs/>
          <w:color w:val="1C2E54"/>
          <w:sz w:val="24"/>
          <w:szCs w:val="24"/>
        </w:rPr>
        <w:t>ntroduction</w:t>
      </w:r>
    </w:p>
    <w:p w14:paraId="205F2476" w14:textId="0C658AA0" w:rsidR="0058030A" w:rsidRPr="00403348" w:rsidRDefault="0058030A" w:rsidP="0058030A">
      <w:pPr>
        <w:pStyle w:val="ListParagraph"/>
        <w:spacing w:after="0" w:line="240" w:lineRule="auto"/>
        <w:ind w:left="432"/>
        <w:rPr>
          <w:rFonts w:ascii="Arial" w:hAnsi="Arial" w:cs="Arial"/>
          <w:color w:val="1C2E54"/>
          <w:sz w:val="24"/>
          <w:szCs w:val="24"/>
        </w:rPr>
      </w:pPr>
      <w:r w:rsidRPr="00403348">
        <w:rPr>
          <w:rFonts w:ascii="Arial" w:hAnsi="Arial" w:cs="Arial"/>
          <w:color w:val="1C2E54"/>
          <w:sz w:val="24"/>
          <w:szCs w:val="24"/>
        </w:rPr>
        <w:t>Text</w:t>
      </w:r>
    </w:p>
    <w:p w14:paraId="0F5E6BA5" w14:textId="77777777" w:rsidR="00E24851" w:rsidRPr="00403348" w:rsidRDefault="00E24851" w:rsidP="00862D99">
      <w:pPr>
        <w:spacing w:after="0" w:line="240" w:lineRule="auto"/>
        <w:rPr>
          <w:rFonts w:ascii="Arial" w:hAnsi="Arial" w:cs="Arial"/>
          <w:b/>
          <w:bCs/>
          <w:color w:val="1C2E54"/>
          <w:sz w:val="28"/>
          <w:szCs w:val="28"/>
        </w:rPr>
      </w:pPr>
    </w:p>
    <w:p w14:paraId="0CAB651E" w14:textId="682FDB16" w:rsidR="00E24851" w:rsidRPr="00403348" w:rsidRDefault="00E24851" w:rsidP="001B3B85">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R</w:t>
      </w:r>
      <w:r w:rsidR="00546094" w:rsidRPr="00403348">
        <w:rPr>
          <w:rFonts w:ascii="Arial" w:hAnsi="Arial" w:cs="Arial"/>
          <w:b/>
          <w:bCs/>
          <w:color w:val="1C2E54"/>
          <w:sz w:val="24"/>
          <w:szCs w:val="24"/>
        </w:rPr>
        <w:t>oles &amp; responsibilities/contact details</w:t>
      </w:r>
    </w:p>
    <w:p w14:paraId="4C6EE626" w14:textId="6C372942" w:rsidR="0008318B" w:rsidRPr="00403348" w:rsidRDefault="0008318B" w:rsidP="00862D99">
      <w:pPr>
        <w:spacing w:after="0" w:line="240" w:lineRule="auto"/>
        <w:rPr>
          <w:rFonts w:ascii="Arial" w:hAnsi="Arial" w:cs="Arial"/>
          <w:b/>
          <w:bCs/>
          <w:color w:val="1C2E54"/>
          <w:sz w:val="28"/>
          <w:szCs w:val="28"/>
        </w:rPr>
      </w:pPr>
    </w:p>
    <w:tbl>
      <w:tblPr>
        <w:tblW w:w="9214"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1843"/>
        <w:gridCol w:w="2409"/>
        <w:gridCol w:w="3261"/>
        <w:gridCol w:w="1701"/>
      </w:tblGrid>
      <w:tr w:rsidR="00403348" w:rsidRPr="00403348" w14:paraId="645AF68E" w14:textId="77777777" w:rsidTr="000F1EAC">
        <w:trPr>
          <w:trHeight w:val="397"/>
        </w:trPr>
        <w:tc>
          <w:tcPr>
            <w:tcW w:w="1843" w:type="dxa"/>
            <w:shd w:val="clear" w:color="auto" w:fill="CB9D53"/>
            <w:tcMar>
              <w:top w:w="0" w:type="dxa"/>
              <w:left w:w="108" w:type="dxa"/>
              <w:bottom w:w="0" w:type="dxa"/>
              <w:right w:w="108" w:type="dxa"/>
            </w:tcMar>
            <w:vAlign w:val="center"/>
          </w:tcPr>
          <w:p w14:paraId="60090EC3" w14:textId="77777777" w:rsidR="0008318B" w:rsidRPr="000C2735" w:rsidRDefault="0008318B" w:rsidP="00862D99">
            <w:pPr>
              <w:pStyle w:val="Standard"/>
              <w:rPr>
                <w:rFonts w:ascii="Arial" w:hAnsi="Arial" w:cs="Arial"/>
                <w:b/>
              </w:rPr>
            </w:pPr>
            <w:r w:rsidRPr="000C2735">
              <w:rPr>
                <w:rFonts w:ascii="Arial" w:hAnsi="Arial" w:cs="Arial"/>
                <w:b/>
              </w:rPr>
              <w:t>Name</w:t>
            </w:r>
          </w:p>
        </w:tc>
        <w:tc>
          <w:tcPr>
            <w:tcW w:w="2409" w:type="dxa"/>
            <w:shd w:val="clear" w:color="auto" w:fill="CB9D53"/>
            <w:tcMar>
              <w:top w:w="0" w:type="dxa"/>
              <w:left w:w="108" w:type="dxa"/>
              <w:bottom w:w="0" w:type="dxa"/>
              <w:right w:w="108" w:type="dxa"/>
            </w:tcMar>
            <w:vAlign w:val="center"/>
          </w:tcPr>
          <w:p w14:paraId="56882B00" w14:textId="77777777" w:rsidR="0008318B" w:rsidRPr="000C2735" w:rsidRDefault="0008318B" w:rsidP="00862D99">
            <w:pPr>
              <w:pStyle w:val="Standard"/>
              <w:rPr>
                <w:rFonts w:ascii="Arial" w:hAnsi="Arial" w:cs="Arial"/>
                <w:b/>
              </w:rPr>
            </w:pPr>
            <w:r w:rsidRPr="000C2735">
              <w:rPr>
                <w:rFonts w:ascii="Arial" w:hAnsi="Arial" w:cs="Arial"/>
                <w:b/>
              </w:rPr>
              <w:t>Role</w:t>
            </w:r>
          </w:p>
        </w:tc>
        <w:tc>
          <w:tcPr>
            <w:tcW w:w="3261" w:type="dxa"/>
            <w:shd w:val="clear" w:color="auto" w:fill="CB9D53"/>
            <w:vAlign w:val="center"/>
          </w:tcPr>
          <w:p w14:paraId="557C6AD4" w14:textId="1385D58E" w:rsidR="0008318B" w:rsidRPr="000C2735" w:rsidRDefault="0008318B" w:rsidP="00862D99">
            <w:pPr>
              <w:pStyle w:val="Standard"/>
              <w:rPr>
                <w:rFonts w:ascii="Arial" w:hAnsi="Arial" w:cs="Arial"/>
                <w:b/>
              </w:rPr>
            </w:pPr>
            <w:r w:rsidRPr="000C2735">
              <w:rPr>
                <w:rFonts w:ascii="Arial" w:hAnsi="Arial" w:cs="Arial"/>
                <w:b/>
              </w:rPr>
              <w:t>Email</w:t>
            </w:r>
          </w:p>
        </w:tc>
        <w:tc>
          <w:tcPr>
            <w:tcW w:w="1701" w:type="dxa"/>
            <w:shd w:val="clear" w:color="auto" w:fill="CB9D53"/>
            <w:vAlign w:val="center"/>
          </w:tcPr>
          <w:p w14:paraId="0DAD6F8F" w14:textId="686D251D" w:rsidR="0008318B" w:rsidRPr="000C2735" w:rsidRDefault="0008318B" w:rsidP="00862D99">
            <w:pPr>
              <w:pStyle w:val="Standard"/>
              <w:rPr>
                <w:rFonts w:ascii="Arial" w:hAnsi="Arial" w:cs="Arial"/>
                <w:b/>
              </w:rPr>
            </w:pPr>
            <w:r w:rsidRPr="000C2735">
              <w:rPr>
                <w:rFonts w:ascii="Arial" w:hAnsi="Arial" w:cs="Arial"/>
                <w:b/>
              </w:rPr>
              <w:t>Phone</w:t>
            </w:r>
          </w:p>
        </w:tc>
      </w:tr>
      <w:tr w:rsidR="00403348" w:rsidRPr="00403348" w14:paraId="64C73EE7" w14:textId="77777777" w:rsidTr="000F1EAC">
        <w:trPr>
          <w:trHeight w:val="567"/>
        </w:trPr>
        <w:tc>
          <w:tcPr>
            <w:tcW w:w="1843" w:type="dxa"/>
            <w:shd w:val="clear" w:color="auto" w:fill="auto"/>
            <w:tcMar>
              <w:top w:w="0" w:type="dxa"/>
              <w:left w:w="108" w:type="dxa"/>
              <w:bottom w:w="0" w:type="dxa"/>
              <w:right w:w="108" w:type="dxa"/>
            </w:tcMar>
            <w:vAlign w:val="center"/>
          </w:tcPr>
          <w:p w14:paraId="7B5E2FDC" w14:textId="0E90FA9C" w:rsidR="0008318B" w:rsidRPr="00403348" w:rsidRDefault="0008318B" w:rsidP="00862D99">
            <w:pPr>
              <w:spacing w:after="0" w:line="240" w:lineRule="auto"/>
              <w:outlineLvl w:val="0"/>
              <w:rPr>
                <w:rFonts w:cstheme="minorHAnsi"/>
                <w:color w:val="1C2E54"/>
                <w:sz w:val="20"/>
                <w:szCs w:val="20"/>
              </w:rPr>
            </w:pPr>
          </w:p>
        </w:tc>
        <w:tc>
          <w:tcPr>
            <w:tcW w:w="2409" w:type="dxa"/>
            <w:shd w:val="clear" w:color="auto" w:fill="auto"/>
            <w:tcMar>
              <w:top w:w="0" w:type="dxa"/>
              <w:left w:w="108" w:type="dxa"/>
              <w:bottom w:w="0" w:type="dxa"/>
              <w:right w:w="108" w:type="dxa"/>
            </w:tcMar>
            <w:vAlign w:val="center"/>
          </w:tcPr>
          <w:p w14:paraId="675EFA90" w14:textId="4BC98F73" w:rsidR="0008318B" w:rsidRPr="00403348" w:rsidRDefault="0008318B" w:rsidP="00862D99">
            <w:pPr>
              <w:pStyle w:val="Standard"/>
              <w:rPr>
                <w:rFonts w:asciiTheme="minorHAnsi" w:hAnsiTheme="minorHAnsi" w:cstheme="minorHAnsi"/>
                <w:color w:val="1C2E54"/>
                <w:sz w:val="20"/>
                <w:szCs w:val="20"/>
              </w:rPr>
            </w:pPr>
          </w:p>
        </w:tc>
        <w:tc>
          <w:tcPr>
            <w:tcW w:w="3261" w:type="dxa"/>
            <w:vAlign w:val="center"/>
          </w:tcPr>
          <w:p w14:paraId="2B9CA2A4" w14:textId="08B6117D" w:rsidR="0008318B" w:rsidRPr="00403348" w:rsidRDefault="0008318B" w:rsidP="00862D99">
            <w:pPr>
              <w:pStyle w:val="Standard"/>
              <w:rPr>
                <w:rFonts w:asciiTheme="minorHAnsi" w:hAnsiTheme="minorHAnsi" w:cstheme="minorHAnsi"/>
                <w:color w:val="1C2E54"/>
                <w:sz w:val="20"/>
                <w:szCs w:val="20"/>
              </w:rPr>
            </w:pPr>
          </w:p>
        </w:tc>
        <w:tc>
          <w:tcPr>
            <w:tcW w:w="1701" w:type="dxa"/>
            <w:vAlign w:val="center"/>
          </w:tcPr>
          <w:p w14:paraId="221AB92B" w14:textId="77801BC3" w:rsidR="0008318B" w:rsidRPr="00403348" w:rsidRDefault="0008318B" w:rsidP="00862D99">
            <w:pPr>
              <w:pStyle w:val="Standard"/>
              <w:rPr>
                <w:rFonts w:asciiTheme="minorHAnsi" w:hAnsiTheme="minorHAnsi" w:cstheme="minorHAnsi"/>
                <w:color w:val="1C2E54"/>
                <w:sz w:val="20"/>
                <w:szCs w:val="20"/>
              </w:rPr>
            </w:pPr>
          </w:p>
        </w:tc>
      </w:tr>
      <w:tr w:rsidR="00403348" w:rsidRPr="00403348" w14:paraId="447C09D5" w14:textId="77777777" w:rsidTr="000F1EAC">
        <w:trPr>
          <w:trHeight w:val="567"/>
        </w:trPr>
        <w:tc>
          <w:tcPr>
            <w:tcW w:w="1843" w:type="dxa"/>
            <w:shd w:val="clear" w:color="auto" w:fill="FFFFFF"/>
            <w:tcMar>
              <w:top w:w="0" w:type="dxa"/>
              <w:left w:w="108" w:type="dxa"/>
              <w:bottom w:w="0" w:type="dxa"/>
              <w:right w:w="108" w:type="dxa"/>
            </w:tcMar>
            <w:vAlign w:val="center"/>
          </w:tcPr>
          <w:p w14:paraId="14A7C20D" w14:textId="2B652EF4" w:rsidR="008341C5" w:rsidRPr="00403348" w:rsidRDefault="008341C5" w:rsidP="00862D99">
            <w:pPr>
              <w:pStyle w:val="Standard"/>
              <w:rPr>
                <w:rFonts w:ascii="Arial" w:hAnsi="Arial" w:cs="Arial"/>
                <w:color w:val="1C2E54"/>
                <w:sz w:val="22"/>
                <w:szCs w:val="22"/>
              </w:rPr>
            </w:pPr>
          </w:p>
        </w:tc>
        <w:tc>
          <w:tcPr>
            <w:tcW w:w="2409" w:type="dxa"/>
            <w:shd w:val="clear" w:color="auto" w:fill="FFFFFF"/>
            <w:tcMar>
              <w:top w:w="0" w:type="dxa"/>
              <w:left w:w="108" w:type="dxa"/>
              <w:bottom w:w="0" w:type="dxa"/>
              <w:right w:w="108" w:type="dxa"/>
            </w:tcMar>
            <w:vAlign w:val="center"/>
          </w:tcPr>
          <w:p w14:paraId="02CC2F57" w14:textId="4FD7F880" w:rsidR="008341C5" w:rsidRPr="00403348" w:rsidRDefault="008341C5" w:rsidP="00862D99">
            <w:pPr>
              <w:pStyle w:val="Standard"/>
              <w:rPr>
                <w:rFonts w:ascii="Arial" w:hAnsi="Arial" w:cs="Arial"/>
                <w:color w:val="1C2E54"/>
                <w:sz w:val="20"/>
                <w:szCs w:val="20"/>
              </w:rPr>
            </w:pPr>
          </w:p>
        </w:tc>
        <w:tc>
          <w:tcPr>
            <w:tcW w:w="3261" w:type="dxa"/>
            <w:shd w:val="clear" w:color="auto" w:fill="FFFFFF"/>
            <w:vAlign w:val="center"/>
          </w:tcPr>
          <w:p w14:paraId="44FFEAFA" w14:textId="63C7020F" w:rsidR="008341C5" w:rsidRPr="00403348" w:rsidRDefault="008341C5" w:rsidP="00862D99">
            <w:pPr>
              <w:pStyle w:val="Standard"/>
              <w:rPr>
                <w:rFonts w:ascii="Arial" w:hAnsi="Arial" w:cs="Arial"/>
                <w:color w:val="1C2E54"/>
                <w:sz w:val="20"/>
                <w:szCs w:val="20"/>
              </w:rPr>
            </w:pPr>
          </w:p>
        </w:tc>
        <w:tc>
          <w:tcPr>
            <w:tcW w:w="1701" w:type="dxa"/>
            <w:shd w:val="clear" w:color="auto" w:fill="FFFFFF"/>
            <w:vAlign w:val="center"/>
          </w:tcPr>
          <w:p w14:paraId="50C8861E" w14:textId="7500FE99" w:rsidR="008341C5" w:rsidRPr="00403348" w:rsidRDefault="008341C5" w:rsidP="00862D99">
            <w:pPr>
              <w:pStyle w:val="Standard"/>
              <w:rPr>
                <w:rFonts w:ascii="Arial" w:hAnsi="Arial" w:cs="Arial"/>
                <w:color w:val="1C2E54"/>
                <w:sz w:val="20"/>
                <w:szCs w:val="20"/>
              </w:rPr>
            </w:pPr>
          </w:p>
        </w:tc>
      </w:tr>
      <w:tr w:rsidR="00403348" w:rsidRPr="00403348" w14:paraId="3D4E6AAD" w14:textId="77777777" w:rsidTr="000F1EAC">
        <w:trPr>
          <w:trHeight w:val="567"/>
        </w:trPr>
        <w:tc>
          <w:tcPr>
            <w:tcW w:w="1843" w:type="dxa"/>
            <w:shd w:val="clear" w:color="auto" w:fill="FFFFFF"/>
            <w:tcMar>
              <w:top w:w="0" w:type="dxa"/>
              <w:left w:w="108" w:type="dxa"/>
              <w:bottom w:w="0" w:type="dxa"/>
              <w:right w:w="108" w:type="dxa"/>
            </w:tcMar>
            <w:vAlign w:val="center"/>
          </w:tcPr>
          <w:p w14:paraId="6592148E" w14:textId="2D0B7E74" w:rsidR="008341C5" w:rsidRPr="00403348" w:rsidRDefault="008341C5" w:rsidP="00862D99">
            <w:pPr>
              <w:pStyle w:val="Standard"/>
              <w:rPr>
                <w:rFonts w:ascii="Arial" w:hAnsi="Arial" w:cs="Arial"/>
                <w:color w:val="1C2E54"/>
                <w:sz w:val="22"/>
                <w:szCs w:val="22"/>
              </w:rPr>
            </w:pPr>
          </w:p>
        </w:tc>
        <w:tc>
          <w:tcPr>
            <w:tcW w:w="2409" w:type="dxa"/>
            <w:shd w:val="clear" w:color="auto" w:fill="FFFFFF"/>
            <w:tcMar>
              <w:top w:w="0" w:type="dxa"/>
              <w:left w:w="108" w:type="dxa"/>
              <w:bottom w:w="0" w:type="dxa"/>
              <w:right w:w="108" w:type="dxa"/>
            </w:tcMar>
            <w:vAlign w:val="center"/>
          </w:tcPr>
          <w:p w14:paraId="302B862B" w14:textId="2CFEFF8C" w:rsidR="008341C5" w:rsidRPr="00403348" w:rsidRDefault="008341C5" w:rsidP="00862D99">
            <w:pPr>
              <w:pStyle w:val="Standard"/>
              <w:rPr>
                <w:rFonts w:ascii="Arial" w:hAnsi="Arial" w:cs="Arial"/>
                <w:color w:val="1C2E54"/>
                <w:sz w:val="20"/>
                <w:szCs w:val="20"/>
              </w:rPr>
            </w:pPr>
          </w:p>
        </w:tc>
        <w:tc>
          <w:tcPr>
            <w:tcW w:w="3261" w:type="dxa"/>
            <w:shd w:val="clear" w:color="auto" w:fill="FFFFFF"/>
            <w:vAlign w:val="center"/>
          </w:tcPr>
          <w:p w14:paraId="241E102D" w14:textId="64A6D4DC" w:rsidR="008341C5" w:rsidRPr="00403348" w:rsidRDefault="008341C5" w:rsidP="00862D99">
            <w:pPr>
              <w:pStyle w:val="Standard"/>
              <w:rPr>
                <w:rFonts w:ascii="Arial" w:hAnsi="Arial" w:cs="Arial"/>
                <w:color w:val="1C2E54"/>
                <w:sz w:val="20"/>
                <w:szCs w:val="20"/>
              </w:rPr>
            </w:pPr>
          </w:p>
        </w:tc>
        <w:tc>
          <w:tcPr>
            <w:tcW w:w="1701" w:type="dxa"/>
            <w:shd w:val="clear" w:color="auto" w:fill="FFFFFF"/>
            <w:vAlign w:val="center"/>
          </w:tcPr>
          <w:p w14:paraId="74A360D0" w14:textId="28CAC3AE" w:rsidR="008341C5" w:rsidRPr="00403348" w:rsidRDefault="008341C5" w:rsidP="00862D99">
            <w:pPr>
              <w:pStyle w:val="Standard"/>
              <w:rPr>
                <w:rFonts w:ascii="Arial" w:hAnsi="Arial" w:cs="Arial"/>
                <w:color w:val="1C2E54"/>
                <w:sz w:val="20"/>
                <w:szCs w:val="20"/>
              </w:rPr>
            </w:pPr>
          </w:p>
        </w:tc>
      </w:tr>
      <w:tr w:rsidR="00403348" w:rsidRPr="00403348" w14:paraId="4A858363" w14:textId="77777777" w:rsidTr="000F1EAC">
        <w:trPr>
          <w:trHeight w:val="567"/>
        </w:trPr>
        <w:tc>
          <w:tcPr>
            <w:tcW w:w="1843" w:type="dxa"/>
            <w:shd w:val="clear" w:color="auto" w:fill="FFFFFF"/>
            <w:tcMar>
              <w:top w:w="0" w:type="dxa"/>
              <w:left w:w="108" w:type="dxa"/>
              <w:bottom w:w="0" w:type="dxa"/>
              <w:right w:w="108" w:type="dxa"/>
            </w:tcMar>
            <w:vAlign w:val="center"/>
          </w:tcPr>
          <w:p w14:paraId="045F4758" w14:textId="0E2E9B61" w:rsidR="008341C5" w:rsidRPr="00403348" w:rsidRDefault="008341C5" w:rsidP="00862D99">
            <w:pPr>
              <w:pStyle w:val="Standard"/>
              <w:rPr>
                <w:rFonts w:ascii="Arial" w:hAnsi="Arial" w:cs="Arial"/>
                <w:color w:val="1C2E54"/>
                <w:sz w:val="22"/>
                <w:szCs w:val="22"/>
              </w:rPr>
            </w:pPr>
          </w:p>
        </w:tc>
        <w:tc>
          <w:tcPr>
            <w:tcW w:w="2409" w:type="dxa"/>
            <w:shd w:val="clear" w:color="auto" w:fill="FFFFFF"/>
            <w:tcMar>
              <w:top w:w="0" w:type="dxa"/>
              <w:left w:w="108" w:type="dxa"/>
              <w:bottom w:w="0" w:type="dxa"/>
              <w:right w:w="108" w:type="dxa"/>
            </w:tcMar>
            <w:vAlign w:val="center"/>
          </w:tcPr>
          <w:p w14:paraId="56409BF0" w14:textId="4D9E600F" w:rsidR="008341C5" w:rsidRPr="00403348" w:rsidRDefault="008341C5" w:rsidP="00862D99">
            <w:pPr>
              <w:pStyle w:val="Standard"/>
              <w:rPr>
                <w:rFonts w:ascii="Arial" w:hAnsi="Arial" w:cs="Arial"/>
                <w:color w:val="1C2E54"/>
                <w:sz w:val="20"/>
                <w:szCs w:val="20"/>
              </w:rPr>
            </w:pPr>
          </w:p>
        </w:tc>
        <w:tc>
          <w:tcPr>
            <w:tcW w:w="3261" w:type="dxa"/>
            <w:shd w:val="clear" w:color="auto" w:fill="FFFFFF"/>
            <w:vAlign w:val="center"/>
          </w:tcPr>
          <w:p w14:paraId="543BACFE" w14:textId="6F40ECD6" w:rsidR="008341C5" w:rsidRPr="00403348" w:rsidRDefault="008341C5" w:rsidP="00862D99">
            <w:pPr>
              <w:pStyle w:val="Standard"/>
              <w:rPr>
                <w:rFonts w:ascii="Arial" w:hAnsi="Arial" w:cs="Arial"/>
                <w:color w:val="1C2E54"/>
                <w:sz w:val="20"/>
                <w:szCs w:val="20"/>
              </w:rPr>
            </w:pPr>
          </w:p>
        </w:tc>
        <w:tc>
          <w:tcPr>
            <w:tcW w:w="1701" w:type="dxa"/>
            <w:shd w:val="clear" w:color="auto" w:fill="FFFFFF"/>
            <w:vAlign w:val="center"/>
          </w:tcPr>
          <w:p w14:paraId="5ADAEEA8" w14:textId="05C1C075" w:rsidR="008341C5" w:rsidRPr="00403348" w:rsidRDefault="008341C5" w:rsidP="00862D99">
            <w:pPr>
              <w:pStyle w:val="Standard"/>
              <w:rPr>
                <w:rFonts w:ascii="Arial" w:hAnsi="Arial" w:cs="Arial"/>
                <w:color w:val="1C2E54"/>
                <w:sz w:val="20"/>
                <w:szCs w:val="20"/>
              </w:rPr>
            </w:pPr>
          </w:p>
        </w:tc>
      </w:tr>
    </w:tbl>
    <w:p w14:paraId="6BCA7B49" w14:textId="77777777" w:rsidR="009A4B2D" w:rsidRPr="00403348" w:rsidRDefault="009A4B2D" w:rsidP="00862D99">
      <w:pPr>
        <w:spacing w:after="0" w:line="240" w:lineRule="auto"/>
        <w:rPr>
          <w:rFonts w:ascii="Arial" w:hAnsi="Arial" w:cs="Arial"/>
          <w:b/>
          <w:bCs/>
          <w:color w:val="1C2E54"/>
          <w:sz w:val="28"/>
          <w:szCs w:val="28"/>
        </w:rPr>
      </w:pPr>
    </w:p>
    <w:p w14:paraId="2652DF08" w14:textId="61816ABB" w:rsidR="00E24851" w:rsidRPr="00403348" w:rsidRDefault="00E24851" w:rsidP="001B3B85">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S</w:t>
      </w:r>
      <w:r w:rsidR="00546094" w:rsidRPr="00403348">
        <w:rPr>
          <w:rFonts w:ascii="Arial" w:hAnsi="Arial" w:cs="Arial"/>
          <w:b/>
          <w:bCs/>
          <w:color w:val="1C2E54"/>
          <w:sz w:val="24"/>
          <w:szCs w:val="24"/>
        </w:rPr>
        <w:t>afety advisory group/meetings</w:t>
      </w:r>
    </w:p>
    <w:p w14:paraId="1086C6B8" w14:textId="1AF9C1C7" w:rsidR="0058030A" w:rsidRPr="00403348" w:rsidRDefault="0058030A" w:rsidP="0058030A">
      <w:pPr>
        <w:pStyle w:val="ListParagraph"/>
        <w:spacing w:after="0" w:line="240" w:lineRule="auto"/>
        <w:ind w:left="432"/>
        <w:rPr>
          <w:rFonts w:ascii="Arial" w:hAnsi="Arial" w:cs="Arial"/>
          <w:color w:val="1C2E54"/>
          <w:sz w:val="24"/>
          <w:szCs w:val="24"/>
        </w:rPr>
      </w:pPr>
      <w:r w:rsidRPr="00403348">
        <w:rPr>
          <w:rFonts w:ascii="Arial" w:hAnsi="Arial" w:cs="Arial"/>
          <w:color w:val="1C2E54"/>
          <w:sz w:val="24"/>
          <w:szCs w:val="24"/>
        </w:rPr>
        <w:t>Text</w:t>
      </w:r>
    </w:p>
    <w:p w14:paraId="65DFA5AC" w14:textId="77777777" w:rsidR="00EE2602" w:rsidRPr="00403348" w:rsidRDefault="00EE2602" w:rsidP="00862D99">
      <w:pPr>
        <w:spacing w:after="0" w:line="240" w:lineRule="auto"/>
        <w:rPr>
          <w:rFonts w:ascii="Arial" w:hAnsi="Arial" w:cs="Arial"/>
          <w:snapToGrid w:val="0"/>
          <w:color w:val="1C2E54"/>
        </w:rPr>
      </w:pPr>
    </w:p>
    <w:p w14:paraId="5442F30C" w14:textId="303F8EE7" w:rsidR="00E24851" w:rsidRPr="00403348" w:rsidRDefault="00546094" w:rsidP="001B3B85">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 xml:space="preserve">Safe working procedures </w:t>
      </w:r>
    </w:p>
    <w:p w14:paraId="592428CE" w14:textId="6AA19A13" w:rsidR="0058030A" w:rsidRPr="00403348" w:rsidRDefault="0058030A" w:rsidP="0058030A">
      <w:pPr>
        <w:pStyle w:val="ListParagraph"/>
        <w:spacing w:after="0" w:line="240" w:lineRule="auto"/>
        <w:ind w:left="432"/>
        <w:rPr>
          <w:rFonts w:ascii="Arial" w:hAnsi="Arial" w:cs="Arial"/>
          <w:color w:val="1C2E54"/>
          <w:sz w:val="24"/>
          <w:szCs w:val="24"/>
        </w:rPr>
      </w:pPr>
      <w:r w:rsidRPr="00403348">
        <w:rPr>
          <w:rFonts w:ascii="Arial" w:hAnsi="Arial" w:cs="Arial"/>
          <w:color w:val="1C2E54"/>
          <w:sz w:val="24"/>
          <w:szCs w:val="24"/>
        </w:rPr>
        <w:t>Text</w:t>
      </w:r>
    </w:p>
    <w:p w14:paraId="167E30F5" w14:textId="77777777" w:rsidR="009A4B2D" w:rsidRPr="00403348" w:rsidRDefault="009A4B2D" w:rsidP="00862D99">
      <w:pPr>
        <w:spacing w:after="0" w:line="240" w:lineRule="auto"/>
        <w:rPr>
          <w:rFonts w:ascii="Arial" w:hAnsi="Arial" w:cs="Arial"/>
          <w:b/>
          <w:bCs/>
          <w:color w:val="1C2E54"/>
          <w:sz w:val="28"/>
          <w:szCs w:val="28"/>
        </w:rPr>
      </w:pPr>
    </w:p>
    <w:p w14:paraId="0AC55AC6" w14:textId="24C47CEB" w:rsidR="009A4B2D" w:rsidRPr="00403348" w:rsidRDefault="00546094" w:rsidP="00862D99">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Event management processes</w:t>
      </w:r>
    </w:p>
    <w:p w14:paraId="3675F9C6" w14:textId="391872DA" w:rsidR="0058030A" w:rsidRPr="00403348" w:rsidRDefault="0058030A" w:rsidP="0058030A">
      <w:pPr>
        <w:pStyle w:val="ListParagraph"/>
        <w:spacing w:after="0" w:line="240" w:lineRule="auto"/>
        <w:ind w:left="432"/>
        <w:rPr>
          <w:rFonts w:ascii="Arial" w:hAnsi="Arial" w:cs="Arial"/>
          <w:color w:val="1C2E54"/>
          <w:sz w:val="24"/>
          <w:szCs w:val="24"/>
        </w:rPr>
      </w:pPr>
      <w:r w:rsidRPr="00403348">
        <w:rPr>
          <w:rFonts w:ascii="Arial" w:hAnsi="Arial" w:cs="Arial"/>
          <w:color w:val="1C2E54"/>
          <w:sz w:val="24"/>
          <w:szCs w:val="24"/>
        </w:rPr>
        <w:t>Text</w:t>
      </w:r>
    </w:p>
    <w:p w14:paraId="35B8F452" w14:textId="77777777" w:rsidR="00665CEB" w:rsidRPr="00403348" w:rsidRDefault="00665CEB" w:rsidP="00862D99">
      <w:pPr>
        <w:spacing w:after="0" w:line="240" w:lineRule="auto"/>
        <w:rPr>
          <w:rFonts w:ascii="Arial" w:hAnsi="Arial" w:cs="Arial"/>
          <w:color w:val="1C2E54"/>
          <w:szCs w:val="24"/>
        </w:rPr>
      </w:pPr>
    </w:p>
    <w:p w14:paraId="50380CFC" w14:textId="0C6A3A41" w:rsidR="009A4B2D" w:rsidRPr="00403348" w:rsidRDefault="009A4B2D" w:rsidP="00862D99">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I</w:t>
      </w:r>
      <w:r w:rsidR="00546094" w:rsidRPr="00403348">
        <w:rPr>
          <w:rFonts w:ascii="Arial" w:hAnsi="Arial" w:cs="Arial"/>
          <w:b/>
          <w:bCs/>
          <w:color w:val="1C2E54"/>
          <w:sz w:val="24"/>
          <w:szCs w:val="24"/>
        </w:rPr>
        <w:t>ncident reporting</w:t>
      </w:r>
    </w:p>
    <w:p w14:paraId="05A8D13F" w14:textId="77777777" w:rsidR="00EE2602" w:rsidRPr="00403348" w:rsidRDefault="00EE2602" w:rsidP="00862D99">
      <w:pPr>
        <w:adjustRightInd w:val="0"/>
        <w:spacing w:after="0" w:line="240" w:lineRule="auto"/>
        <w:rPr>
          <w:rFonts w:ascii="Arial" w:hAnsi="Arial" w:cs="Arial"/>
          <w:color w:val="1C2E54"/>
          <w:lang w:eastAsia="en-GB"/>
        </w:rPr>
      </w:pPr>
    </w:p>
    <w:p w14:paraId="4F1DCDF5" w14:textId="638A6CAD" w:rsidR="006B0D6C" w:rsidRPr="00403348" w:rsidRDefault="006B0D6C" w:rsidP="00862D99">
      <w:pPr>
        <w:adjustRightInd w:val="0"/>
        <w:spacing w:after="0" w:line="240" w:lineRule="auto"/>
        <w:rPr>
          <w:rFonts w:ascii="Arial" w:hAnsi="Arial" w:cs="Arial"/>
          <w:color w:val="1C2E54"/>
          <w:lang w:eastAsia="en-GB"/>
        </w:rPr>
      </w:pPr>
      <w:r w:rsidRPr="00403348">
        <w:rPr>
          <w:rFonts w:ascii="Arial" w:hAnsi="Arial" w:cs="Arial"/>
          <w:color w:val="1C2E54"/>
          <w:lang w:eastAsia="en-GB"/>
        </w:rPr>
        <w:t xml:space="preserve">Report Forms are completed by event staff </w:t>
      </w:r>
      <w:r w:rsidR="00E417CD" w:rsidRPr="00403348">
        <w:rPr>
          <w:rFonts w:ascii="Arial" w:hAnsi="Arial" w:cs="Arial"/>
          <w:color w:val="1C2E54"/>
          <w:lang w:eastAsia="en-GB"/>
        </w:rPr>
        <w:t>to</w:t>
      </w:r>
      <w:r w:rsidRPr="00403348">
        <w:rPr>
          <w:rFonts w:ascii="Arial" w:hAnsi="Arial" w:cs="Arial"/>
          <w:color w:val="1C2E54"/>
          <w:lang w:eastAsia="en-GB"/>
        </w:rPr>
        <w:t xml:space="preserve"> keep a record of any incidents that occur on</w:t>
      </w:r>
      <w:r w:rsidRPr="00403348">
        <w:rPr>
          <w:rFonts w:ascii="Cambria Math" w:hAnsi="Cambria Math" w:cs="Cambria Math"/>
          <w:color w:val="1C2E54"/>
          <w:lang w:eastAsia="en-GB"/>
        </w:rPr>
        <w:t>‐</w:t>
      </w:r>
      <w:r w:rsidRPr="00403348">
        <w:rPr>
          <w:rFonts w:ascii="Arial" w:hAnsi="Arial" w:cs="Arial"/>
          <w:color w:val="1C2E54"/>
          <w:lang w:eastAsia="en-GB"/>
        </w:rPr>
        <w:t xml:space="preserve">site that may require either immediate or retrospective remedial action, or simply for purposes of logging. Report Forms are processed, tracked and stored by the Event Manager </w:t>
      </w:r>
      <w:r w:rsidR="00E417CD" w:rsidRPr="00403348">
        <w:rPr>
          <w:rFonts w:ascii="Arial" w:hAnsi="Arial" w:cs="Arial"/>
          <w:color w:val="1C2E54"/>
          <w:lang w:eastAsia="en-GB"/>
        </w:rPr>
        <w:t>to</w:t>
      </w:r>
      <w:r w:rsidRPr="00403348">
        <w:rPr>
          <w:rFonts w:ascii="Arial" w:hAnsi="Arial" w:cs="Arial"/>
          <w:color w:val="1C2E54"/>
          <w:lang w:eastAsia="en-GB"/>
        </w:rPr>
        <w:t xml:space="preserve"> ensure a complete overview of any recurring issues that may require attention, and to allow management to </w:t>
      </w:r>
      <w:r w:rsidR="0089664D" w:rsidRPr="00403348">
        <w:rPr>
          <w:rFonts w:ascii="Arial" w:hAnsi="Arial" w:cs="Arial"/>
          <w:color w:val="1C2E54"/>
          <w:lang w:eastAsia="en-GB"/>
        </w:rPr>
        <w:t>refer</w:t>
      </w:r>
      <w:r w:rsidRPr="00403348">
        <w:rPr>
          <w:rFonts w:ascii="Arial" w:hAnsi="Arial" w:cs="Arial"/>
          <w:color w:val="1C2E54"/>
          <w:lang w:eastAsia="en-GB"/>
        </w:rPr>
        <w:t xml:space="preserve"> to this data both during and post-event. </w:t>
      </w:r>
    </w:p>
    <w:p w14:paraId="45730C04" w14:textId="77777777" w:rsidR="006B0D6C" w:rsidRPr="00403348" w:rsidRDefault="006B0D6C" w:rsidP="00862D99">
      <w:pPr>
        <w:adjustRightInd w:val="0"/>
        <w:spacing w:after="0" w:line="240" w:lineRule="auto"/>
        <w:rPr>
          <w:rFonts w:ascii="Arial" w:hAnsi="Arial" w:cs="Arial"/>
          <w:color w:val="1C2E54"/>
          <w:lang w:eastAsia="en-GB"/>
        </w:rPr>
      </w:pPr>
    </w:p>
    <w:p w14:paraId="69A0D163" w14:textId="0BB24781" w:rsidR="006B0D6C" w:rsidRPr="00403348" w:rsidRDefault="006B0D6C" w:rsidP="00862D99">
      <w:pPr>
        <w:adjustRightInd w:val="0"/>
        <w:spacing w:after="0" w:line="240" w:lineRule="auto"/>
        <w:rPr>
          <w:rFonts w:ascii="Arial" w:hAnsi="Arial" w:cs="Arial"/>
          <w:color w:val="1C2E54"/>
          <w:lang w:eastAsia="en-GB"/>
        </w:rPr>
      </w:pPr>
      <w:r w:rsidRPr="00403348">
        <w:rPr>
          <w:rFonts w:ascii="Arial" w:hAnsi="Arial" w:cs="Arial"/>
          <w:color w:val="1C2E54"/>
          <w:lang w:eastAsia="en-GB"/>
        </w:rPr>
        <w:t>Generic Accident/Incident Report Forms are to be completed by the appropriate member of staff and returned to the Event Manager on an as used basis.</w:t>
      </w:r>
    </w:p>
    <w:p w14:paraId="598DBE4C" w14:textId="77777777" w:rsidR="006B0D6C" w:rsidRPr="00403348" w:rsidRDefault="006B0D6C" w:rsidP="00862D99">
      <w:pPr>
        <w:adjustRightInd w:val="0"/>
        <w:spacing w:after="0" w:line="240" w:lineRule="auto"/>
        <w:rPr>
          <w:rFonts w:ascii="Arial" w:hAnsi="Arial" w:cs="Arial"/>
          <w:color w:val="1C2E54"/>
          <w:lang w:eastAsia="en-GB"/>
        </w:rPr>
      </w:pPr>
    </w:p>
    <w:p w14:paraId="2DCA42B3" w14:textId="77777777" w:rsidR="006B0D6C" w:rsidRPr="00403348" w:rsidRDefault="006B0D6C" w:rsidP="00862D99">
      <w:pPr>
        <w:adjustRightInd w:val="0"/>
        <w:spacing w:after="0" w:line="240" w:lineRule="auto"/>
        <w:rPr>
          <w:rFonts w:ascii="Arial" w:hAnsi="Arial" w:cs="Arial"/>
          <w:color w:val="1C2E54"/>
          <w:lang w:eastAsia="en-GB"/>
        </w:rPr>
      </w:pPr>
      <w:r w:rsidRPr="00403348">
        <w:rPr>
          <w:rFonts w:ascii="Arial" w:hAnsi="Arial" w:cs="Arial"/>
          <w:color w:val="1C2E54"/>
          <w:lang w:eastAsia="en-GB"/>
        </w:rPr>
        <w:lastRenderedPageBreak/>
        <w:t xml:space="preserve">Incidents that might be reported via these Accident/Incident Report Forms are thefts, complaints, verbal or physical abuse, injuries, etc. </w:t>
      </w:r>
    </w:p>
    <w:p w14:paraId="436DA5BE" w14:textId="77777777" w:rsidR="006B0D6C" w:rsidRPr="00403348" w:rsidRDefault="006B0D6C" w:rsidP="00862D99">
      <w:pPr>
        <w:adjustRightInd w:val="0"/>
        <w:spacing w:after="0" w:line="240" w:lineRule="auto"/>
        <w:rPr>
          <w:rFonts w:ascii="Arial" w:hAnsi="Arial" w:cs="Arial"/>
          <w:color w:val="1C2E54"/>
          <w:lang w:eastAsia="en-GB"/>
        </w:rPr>
      </w:pPr>
    </w:p>
    <w:p w14:paraId="76D412F9" w14:textId="217BC006" w:rsidR="00FC562C" w:rsidRPr="00403348" w:rsidRDefault="006B0D6C" w:rsidP="00862D99">
      <w:pPr>
        <w:adjustRightInd w:val="0"/>
        <w:spacing w:after="0" w:line="240" w:lineRule="auto"/>
        <w:rPr>
          <w:rFonts w:ascii="Arial" w:hAnsi="Arial" w:cs="Arial"/>
          <w:b/>
          <w:bCs/>
          <w:color w:val="1C2E54"/>
        </w:rPr>
      </w:pPr>
      <w:r w:rsidRPr="00403348">
        <w:rPr>
          <w:rFonts w:ascii="Arial" w:hAnsi="Arial" w:cs="Arial"/>
          <w:color w:val="1C2E54"/>
          <w:lang w:eastAsia="en-GB"/>
        </w:rPr>
        <w:t>Near Miss Report Forms are to be completed by the appropriate member of the Event Team during the build period and the Event Manager will take the lead on the reporting and investigation of dangerous occurrences. These forms will also be returned to the Safety Lead.</w:t>
      </w:r>
      <w:r w:rsidR="005973CB" w:rsidRPr="00403348">
        <w:rPr>
          <w:rFonts w:ascii="Arial" w:hAnsi="Arial" w:cs="Arial"/>
          <w:color w:val="1C2E54"/>
          <w:lang w:eastAsia="en-GB"/>
        </w:rPr>
        <w:t xml:space="preserve"> </w:t>
      </w:r>
      <w:r w:rsidR="00451279" w:rsidRPr="00403348">
        <w:rPr>
          <w:rFonts w:ascii="Arial" w:hAnsi="Arial" w:cs="Arial"/>
          <w:b/>
          <w:bCs/>
          <w:color w:val="1C2E54"/>
        </w:rPr>
        <w:t>Forms provided as Appendices.</w:t>
      </w:r>
    </w:p>
    <w:p w14:paraId="7F530D17" w14:textId="77777777" w:rsidR="007E4134" w:rsidRPr="00403348" w:rsidRDefault="007E4134" w:rsidP="00862D99">
      <w:pPr>
        <w:adjustRightInd w:val="0"/>
        <w:spacing w:after="0" w:line="240" w:lineRule="auto"/>
        <w:rPr>
          <w:rFonts w:ascii="Arial" w:hAnsi="Arial" w:cs="Arial"/>
          <w:b/>
          <w:bCs/>
          <w:color w:val="1C2E54"/>
          <w:sz w:val="24"/>
          <w:szCs w:val="24"/>
        </w:rPr>
      </w:pPr>
    </w:p>
    <w:p w14:paraId="4EAA8789" w14:textId="17944A30" w:rsidR="00B9019C" w:rsidRPr="00403348" w:rsidRDefault="009A4B2D" w:rsidP="00862D99">
      <w:pPr>
        <w:pStyle w:val="ListParagraph"/>
        <w:numPr>
          <w:ilvl w:val="1"/>
          <w:numId w:val="2"/>
        </w:numPr>
        <w:adjustRightInd w:val="0"/>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E</w:t>
      </w:r>
      <w:r w:rsidR="00546094" w:rsidRPr="00403348">
        <w:rPr>
          <w:rFonts w:ascii="Arial" w:hAnsi="Arial" w:cs="Arial"/>
          <w:b/>
          <w:bCs/>
          <w:color w:val="1C2E54"/>
          <w:sz w:val="24"/>
          <w:szCs w:val="24"/>
        </w:rPr>
        <w:t>vent radio system</w:t>
      </w:r>
    </w:p>
    <w:p w14:paraId="4B4A62CF" w14:textId="77777777" w:rsidR="00EE2602" w:rsidRPr="00403348" w:rsidRDefault="00EE2602" w:rsidP="00862D99">
      <w:pPr>
        <w:pStyle w:val="BodyText"/>
        <w:spacing w:after="0" w:line="240" w:lineRule="auto"/>
        <w:jc w:val="left"/>
        <w:rPr>
          <w:rFonts w:ascii="Arial" w:hAnsi="Arial" w:cs="Arial"/>
          <w:color w:val="1C2E54"/>
        </w:rPr>
      </w:pPr>
    </w:p>
    <w:p w14:paraId="4CD8FBB1" w14:textId="03C3C878" w:rsidR="006B0D6C" w:rsidRPr="00403348" w:rsidRDefault="006B0D6C" w:rsidP="00862D99">
      <w:pPr>
        <w:pStyle w:val="BodyText"/>
        <w:spacing w:after="0" w:line="240" w:lineRule="auto"/>
        <w:jc w:val="left"/>
        <w:rPr>
          <w:rFonts w:ascii="Arial" w:hAnsi="Arial" w:cs="Arial"/>
          <w:color w:val="1C2E54"/>
        </w:rPr>
      </w:pPr>
      <w:r w:rsidRPr="00403348">
        <w:rPr>
          <w:rFonts w:ascii="Arial" w:hAnsi="Arial" w:cs="Arial"/>
          <w:color w:val="1C2E54"/>
        </w:rPr>
        <w:t xml:space="preserve">A complete channel list </w:t>
      </w:r>
      <w:r w:rsidR="00451279" w:rsidRPr="00403348">
        <w:rPr>
          <w:rFonts w:ascii="Arial" w:hAnsi="Arial" w:cs="Arial"/>
          <w:color w:val="1C2E54"/>
        </w:rPr>
        <w:t>can</w:t>
      </w:r>
      <w:r w:rsidRPr="00403348">
        <w:rPr>
          <w:rFonts w:ascii="Arial" w:hAnsi="Arial" w:cs="Arial"/>
          <w:color w:val="1C2E54"/>
        </w:rPr>
        <w:t xml:space="preserve"> be distributed prior to the event start. </w:t>
      </w:r>
    </w:p>
    <w:p w14:paraId="562D6403" w14:textId="77777777" w:rsidR="00B9019C" w:rsidRPr="00403348" w:rsidRDefault="00B9019C" w:rsidP="00862D99">
      <w:pPr>
        <w:pStyle w:val="BodyText"/>
        <w:spacing w:after="0" w:line="240" w:lineRule="auto"/>
        <w:jc w:val="left"/>
        <w:rPr>
          <w:rFonts w:ascii="Arial" w:hAnsi="Arial" w:cs="Arial"/>
          <w:color w:val="1C2E54"/>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2188"/>
      </w:tblGrid>
      <w:tr w:rsidR="00403348" w:rsidRPr="00403348" w14:paraId="47637443" w14:textId="77777777" w:rsidTr="003E0A04">
        <w:trPr>
          <w:trHeight w:val="309"/>
        </w:trPr>
        <w:tc>
          <w:tcPr>
            <w:tcW w:w="3114" w:type="dxa"/>
            <w:shd w:val="clear" w:color="auto" w:fill="CB9D53"/>
            <w:noWrap/>
            <w:vAlign w:val="center"/>
            <w:hideMark/>
          </w:tcPr>
          <w:p w14:paraId="1D210BB1" w14:textId="77777777" w:rsidR="006B0D6C" w:rsidRPr="000C2735" w:rsidRDefault="006B0D6C" w:rsidP="00862D99">
            <w:pPr>
              <w:adjustRightInd w:val="0"/>
              <w:rPr>
                <w:rFonts w:ascii="Arial" w:hAnsi="Arial" w:cs="Arial"/>
                <w:b/>
                <w:bCs/>
                <w:sz w:val="24"/>
                <w:szCs w:val="24"/>
              </w:rPr>
            </w:pPr>
            <w:r w:rsidRPr="000C2735">
              <w:rPr>
                <w:rFonts w:ascii="Arial" w:hAnsi="Arial" w:cs="Arial"/>
                <w:b/>
                <w:bCs/>
                <w:sz w:val="24"/>
                <w:szCs w:val="24"/>
              </w:rPr>
              <w:t>Team</w:t>
            </w:r>
          </w:p>
        </w:tc>
        <w:tc>
          <w:tcPr>
            <w:tcW w:w="2188" w:type="dxa"/>
            <w:shd w:val="clear" w:color="auto" w:fill="CB9D53"/>
            <w:vAlign w:val="center"/>
            <w:hideMark/>
          </w:tcPr>
          <w:p w14:paraId="17CA4FC8" w14:textId="77777777" w:rsidR="006B0D6C" w:rsidRPr="000C2735" w:rsidRDefault="006B0D6C" w:rsidP="00862D99">
            <w:pPr>
              <w:adjustRightInd w:val="0"/>
              <w:rPr>
                <w:rFonts w:ascii="Arial" w:hAnsi="Arial" w:cs="Arial"/>
                <w:b/>
                <w:bCs/>
                <w:sz w:val="24"/>
                <w:szCs w:val="24"/>
              </w:rPr>
            </w:pPr>
            <w:r w:rsidRPr="000C2735">
              <w:rPr>
                <w:rFonts w:ascii="Arial" w:hAnsi="Arial" w:cs="Arial"/>
                <w:b/>
                <w:bCs/>
                <w:sz w:val="24"/>
                <w:szCs w:val="24"/>
              </w:rPr>
              <w:t xml:space="preserve">No. of Radios </w:t>
            </w:r>
          </w:p>
        </w:tc>
      </w:tr>
      <w:tr w:rsidR="00403348" w:rsidRPr="00403348" w14:paraId="00870073" w14:textId="77777777" w:rsidTr="003E0A04">
        <w:trPr>
          <w:trHeight w:val="567"/>
        </w:trPr>
        <w:tc>
          <w:tcPr>
            <w:tcW w:w="3114" w:type="dxa"/>
            <w:noWrap/>
            <w:vAlign w:val="center"/>
            <w:hideMark/>
          </w:tcPr>
          <w:p w14:paraId="4D70088E" w14:textId="37B63760" w:rsidR="006B0D6C" w:rsidRPr="00403348" w:rsidRDefault="006B0D6C" w:rsidP="00862D99">
            <w:pPr>
              <w:adjustRightInd w:val="0"/>
              <w:rPr>
                <w:rFonts w:ascii="Arial" w:hAnsi="Arial" w:cs="Arial"/>
                <w:i/>
                <w:iCs/>
                <w:color w:val="1C2E54"/>
                <w:szCs w:val="24"/>
              </w:rPr>
            </w:pPr>
          </w:p>
        </w:tc>
        <w:tc>
          <w:tcPr>
            <w:tcW w:w="2188" w:type="dxa"/>
            <w:noWrap/>
            <w:vAlign w:val="center"/>
            <w:hideMark/>
          </w:tcPr>
          <w:p w14:paraId="5E04FDBC" w14:textId="64773923" w:rsidR="006B0D6C" w:rsidRPr="00403348" w:rsidRDefault="006B0D6C" w:rsidP="00862D99">
            <w:pPr>
              <w:adjustRightInd w:val="0"/>
              <w:rPr>
                <w:rFonts w:ascii="Arial" w:hAnsi="Arial" w:cs="Arial"/>
                <w:i/>
                <w:iCs/>
                <w:color w:val="1C2E54"/>
                <w:szCs w:val="24"/>
              </w:rPr>
            </w:pPr>
          </w:p>
        </w:tc>
      </w:tr>
      <w:tr w:rsidR="00403348" w:rsidRPr="00403348" w14:paraId="49DC6D76" w14:textId="77777777" w:rsidTr="003E0A04">
        <w:trPr>
          <w:trHeight w:val="567"/>
        </w:trPr>
        <w:tc>
          <w:tcPr>
            <w:tcW w:w="3114" w:type="dxa"/>
            <w:noWrap/>
            <w:vAlign w:val="center"/>
            <w:hideMark/>
          </w:tcPr>
          <w:p w14:paraId="53E2BEC5" w14:textId="069FBA1D" w:rsidR="006B0D6C" w:rsidRPr="00403348" w:rsidRDefault="006B0D6C" w:rsidP="00862D99">
            <w:pPr>
              <w:adjustRightInd w:val="0"/>
              <w:rPr>
                <w:rFonts w:ascii="Arial" w:hAnsi="Arial" w:cs="Arial"/>
                <w:color w:val="1C2E54"/>
                <w:szCs w:val="24"/>
              </w:rPr>
            </w:pPr>
          </w:p>
        </w:tc>
        <w:tc>
          <w:tcPr>
            <w:tcW w:w="2188" w:type="dxa"/>
            <w:noWrap/>
            <w:vAlign w:val="center"/>
            <w:hideMark/>
          </w:tcPr>
          <w:p w14:paraId="3CBD6BC6" w14:textId="78F7A264" w:rsidR="006B0D6C" w:rsidRPr="00403348" w:rsidRDefault="006B0D6C" w:rsidP="00862D99">
            <w:pPr>
              <w:adjustRightInd w:val="0"/>
              <w:rPr>
                <w:rFonts w:ascii="Arial" w:hAnsi="Arial" w:cs="Arial"/>
                <w:color w:val="1C2E54"/>
                <w:szCs w:val="24"/>
              </w:rPr>
            </w:pPr>
          </w:p>
        </w:tc>
      </w:tr>
      <w:tr w:rsidR="00403348" w:rsidRPr="00403348" w14:paraId="3F2872F8" w14:textId="77777777" w:rsidTr="003E0A04">
        <w:trPr>
          <w:trHeight w:val="567"/>
        </w:trPr>
        <w:tc>
          <w:tcPr>
            <w:tcW w:w="3114" w:type="dxa"/>
            <w:noWrap/>
            <w:vAlign w:val="center"/>
            <w:hideMark/>
          </w:tcPr>
          <w:p w14:paraId="28601C3D" w14:textId="77777777" w:rsidR="006B0D6C" w:rsidRPr="00403348" w:rsidRDefault="006B0D6C" w:rsidP="00862D99">
            <w:pPr>
              <w:adjustRightInd w:val="0"/>
              <w:rPr>
                <w:rFonts w:ascii="Arial" w:hAnsi="Arial" w:cs="Arial"/>
                <w:b/>
                <w:bCs/>
                <w:color w:val="1C2E54"/>
                <w:szCs w:val="24"/>
              </w:rPr>
            </w:pPr>
            <w:r w:rsidRPr="00403348">
              <w:rPr>
                <w:rFonts w:ascii="Arial" w:hAnsi="Arial" w:cs="Arial"/>
                <w:b/>
                <w:bCs/>
                <w:color w:val="1C2E54"/>
                <w:szCs w:val="24"/>
              </w:rPr>
              <w:t>TOTAL</w:t>
            </w:r>
          </w:p>
        </w:tc>
        <w:tc>
          <w:tcPr>
            <w:tcW w:w="2188" w:type="dxa"/>
            <w:noWrap/>
            <w:vAlign w:val="center"/>
            <w:hideMark/>
          </w:tcPr>
          <w:p w14:paraId="0A2817DF" w14:textId="44CD8766" w:rsidR="006B0D6C" w:rsidRPr="00403348" w:rsidRDefault="006B0D6C" w:rsidP="00862D99">
            <w:pPr>
              <w:adjustRightInd w:val="0"/>
              <w:rPr>
                <w:rFonts w:ascii="Arial" w:hAnsi="Arial" w:cs="Arial"/>
                <w:color w:val="1C2E54"/>
                <w:szCs w:val="24"/>
              </w:rPr>
            </w:pPr>
          </w:p>
        </w:tc>
      </w:tr>
      <w:tr w:rsidR="00403348" w:rsidRPr="00403348" w14:paraId="0FF90167" w14:textId="77777777" w:rsidTr="003E0A04">
        <w:trPr>
          <w:trHeight w:val="122"/>
        </w:trPr>
        <w:tc>
          <w:tcPr>
            <w:tcW w:w="3114" w:type="dxa"/>
            <w:noWrap/>
            <w:vAlign w:val="center"/>
            <w:hideMark/>
          </w:tcPr>
          <w:p w14:paraId="0DCF6D56" w14:textId="77777777" w:rsidR="006B0D6C" w:rsidRPr="00403348" w:rsidRDefault="006B0D6C" w:rsidP="00862D99">
            <w:pPr>
              <w:adjustRightInd w:val="0"/>
              <w:rPr>
                <w:rFonts w:ascii="Arial" w:hAnsi="Arial" w:cs="Arial"/>
                <w:color w:val="1C2E54"/>
                <w:szCs w:val="24"/>
              </w:rPr>
            </w:pPr>
          </w:p>
        </w:tc>
        <w:tc>
          <w:tcPr>
            <w:tcW w:w="2188" w:type="dxa"/>
            <w:noWrap/>
            <w:vAlign w:val="center"/>
            <w:hideMark/>
          </w:tcPr>
          <w:p w14:paraId="69A23C87" w14:textId="77777777" w:rsidR="006B0D6C" w:rsidRPr="00403348" w:rsidRDefault="006B0D6C" w:rsidP="00862D99">
            <w:pPr>
              <w:adjustRightInd w:val="0"/>
              <w:rPr>
                <w:rFonts w:ascii="Arial" w:hAnsi="Arial" w:cs="Arial"/>
                <w:color w:val="1C2E54"/>
                <w:szCs w:val="24"/>
              </w:rPr>
            </w:pPr>
          </w:p>
        </w:tc>
      </w:tr>
      <w:tr w:rsidR="00403348" w:rsidRPr="00403348" w14:paraId="1F602804" w14:textId="77777777" w:rsidTr="003E0A04">
        <w:trPr>
          <w:trHeight w:val="309"/>
        </w:trPr>
        <w:tc>
          <w:tcPr>
            <w:tcW w:w="3114" w:type="dxa"/>
            <w:shd w:val="clear" w:color="auto" w:fill="CB9D53"/>
            <w:noWrap/>
            <w:vAlign w:val="center"/>
            <w:hideMark/>
          </w:tcPr>
          <w:p w14:paraId="5EB797A5" w14:textId="77777777" w:rsidR="006B0D6C" w:rsidRPr="000C2735" w:rsidRDefault="006B0D6C" w:rsidP="00862D99">
            <w:pPr>
              <w:adjustRightInd w:val="0"/>
              <w:rPr>
                <w:rFonts w:ascii="Arial" w:hAnsi="Arial" w:cs="Arial"/>
                <w:b/>
                <w:bCs/>
                <w:sz w:val="24"/>
                <w:szCs w:val="24"/>
              </w:rPr>
            </w:pPr>
            <w:r w:rsidRPr="000C2735">
              <w:rPr>
                <w:rFonts w:ascii="Arial" w:hAnsi="Arial" w:cs="Arial"/>
                <w:b/>
                <w:bCs/>
                <w:sz w:val="24"/>
                <w:szCs w:val="24"/>
              </w:rPr>
              <w:t>Channels Name</w:t>
            </w:r>
          </w:p>
        </w:tc>
        <w:tc>
          <w:tcPr>
            <w:tcW w:w="2188" w:type="dxa"/>
            <w:shd w:val="clear" w:color="auto" w:fill="CB9D53"/>
            <w:noWrap/>
            <w:vAlign w:val="center"/>
            <w:hideMark/>
          </w:tcPr>
          <w:p w14:paraId="44417CDE" w14:textId="77777777" w:rsidR="006B0D6C" w:rsidRPr="000C2735" w:rsidRDefault="006B0D6C" w:rsidP="00862D99">
            <w:pPr>
              <w:adjustRightInd w:val="0"/>
              <w:rPr>
                <w:rFonts w:ascii="Arial" w:hAnsi="Arial" w:cs="Arial"/>
                <w:b/>
                <w:bCs/>
                <w:sz w:val="24"/>
                <w:szCs w:val="24"/>
              </w:rPr>
            </w:pPr>
            <w:r w:rsidRPr="000C2735">
              <w:rPr>
                <w:rFonts w:ascii="Arial" w:hAnsi="Arial" w:cs="Arial"/>
                <w:b/>
                <w:bCs/>
                <w:sz w:val="24"/>
                <w:szCs w:val="24"/>
              </w:rPr>
              <w:t>Channel No.</w:t>
            </w:r>
          </w:p>
        </w:tc>
      </w:tr>
      <w:tr w:rsidR="00403348" w:rsidRPr="00403348" w14:paraId="0870615B" w14:textId="77777777" w:rsidTr="003E0A04">
        <w:trPr>
          <w:trHeight w:val="567"/>
        </w:trPr>
        <w:tc>
          <w:tcPr>
            <w:tcW w:w="3114" w:type="dxa"/>
            <w:noWrap/>
            <w:vAlign w:val="center"/>
            <w:hideMark/>
          </w:tcPr>
          <w:p w14:paraId="46EBF35A" w14:textId="4CD7D6B2" w:rsidR="006B0D6C" w:rsidRPr="00403348" w:rsidRDefault="006B0D6C" w:rsidP="00862D99">
            <w:pPr>
              <w:adjustRightInd w:val="0"/>
              <w:rPr>
                <w:rFonts w:ascii="Arial" w:hAnsi="Arial" w:cs="Arial"/>
                <w:i/>
                <w:iCs/>
                <w:color w:val="1C2E54"/>
                <w:szCs w:val="24"/>
              </w:rPr>
            </w:pPr>
          </w:p>
        </w:tc>
        <w:tc>
          <w:tcPr>
            <w:tcW w:w="2188" w:type="dxa"/>
            <w:noWrap/>
            <w:vAlign w:val="center"/>
            <w:hideMark/>
          </w:tcPr>
          <w:p w14:paraId="64E38BA0" w14:textId="0F54427C" w:rsidR="006B0D6C" w:rsidRPr="00403348" w:rsidRDefault="006B0D6C" w:rsidP="00862D99">
            <w:pPr>
              <w:adjustRightInd w:val="0"/>
              <w:rPr>
                <w:rFonts w:ascii="Arial" w:hAnsi="Arial" w:cs="Arial"/>
                <w:i/>
                <w:iCs/>
                <w:color w:val="1C2E54"/>
                <w:szCs w:val="24"/>
              </w:rPr>
            </w:pPr>
          </w:p>
        </w:tc>
      </w:tr>
      <w:tr w:rsidR="00403348" w:rsidRPr="00403348" w14:paraId="19109775" w14:textId="77777777" w:rsidTr="003E0A04">
        <w:trPr>
          <w:trHeight w:val="567"/>
        </w:trPr>
        <w:tc>
          <w:tcPr>
            <w:tcW w:w="3114" w:type="dxa"/>
            <w:noWrap/>
            <w:vAlign w:val="center"/>
            <w:hideMark/>
          </w:tcPr>
          <w:p w14:paraId="708C1A45" w14:textId="60D0C81C" w:rsidR="006B0D6C" w:rsidRPr="00403348" w:rsidRDefault="006B0D6C" w:rsidP="00862D99">
            <w:pPr>
              <w:adjustRightInd w:val="0"/>
              <w:rPr>
                <w:rFonts w:ascii="Arial" w:hAnsi="Arial" w:cs="Arial"/>
                <w:color w:val="1C2E54"/>
                <w:szCs w:val="24"/>
              </w:rPr>
            </w:pPr>
          </w:p>
        </w:tc>
        <w:tc>
          <w:tcPr>
            <w:tcW w:w="2188" w:type="dxa"/>
            <w:noWrap/>
            <w:vAlign w:val="center"/>
            <w:hideMark/>
          </w:tcPr>
          <w:p w14:paraId="49D8B124" w14:textId="3E94A258" w:rsidR="006B0D6C" w:rsidRPr="00403348" w:rsidRDefault="006B0D6C" w:rsidP="00862D99">
            <w:pPr>
              <w:adjustRightInd w:val="0"/>
              <w:rPr>
                <w:rFonts w:ascii="Arial" w:hAnsi="Arial" w:cs="Arial"/>
                <w:color w:val="1C2E54"/>
                <w:szCs w:val="24"/>
              </w:rPr>
            </w:pPr>
          </w:p>
        </w:tc>
      </w:tr>
    </w:tbl>
    <w:p w14:paraId="27F8ED6C" w14:textId="77777777" w:rsidR="00060719" w:rsidRPr="00403348" w:rsidRDefault="00060719" w:rsidP="00862D99">
      <w:pPr>
        <w:pStyle w:val="BodyText"/>
        <w:widowControl w:val="0"/>
        <w:autoSpaceDE w:val="0"/>
        <w:autoSpaceDN w:val="0"/>
        <w:spacing w:after="0" w:line="240" w:lineRule="auto"/>
        <w:jc w:val="left"/>
        <w:rPr>
          <w:rFonts w:ascii="Arial" w:hAnsi="Arial" w:cs="Arial"/>
          <w:color w:val="1C2E54"/>
        </w:rPr>
      </w:pPr>
    </w:p>
    <w:p w14:paraId="0FD029B7" w14:textId="77777777" w:rsidR="00060719" w:rsidRPr="00403348" w:rsidRDefault="00060719" w:rsidP="00862D99">
      <w:pPr>
        <w:pStyle w:val="BodyText"/>
        <w:widowControl w:val="0"/>
        <w:autoSpaceDE w:val="0"/>
        <w:autoSpaceDN w:val="0"/>
        <w:spacing w:after="0" w:line="240" w:lineRule="auto"/>
        <w:jc w:val="left"/>
        <w:rPr>
          <w:rFonts w:ascii="Arial" w:hAnsi="Arial" w:cs="Arial"/>
          <w:color w:val="1C2E54"/>
        </w:rPr>
      </w:pPr>
    </w:p>
    <w:p w14:paraId="1AAB7141" w14:textId="77777777" w:rsidR="00EE2602" w:rsidRPr="00403348" w:rsidRDefault="00EE2602" w:rsidP="00862D99">
      <w:pPr>
        <w:pStyle w:val="BodyText"/>
        <w:widowControl w:val="0"/>
        <w:autoSpaceDE w:val="0"/>
        <w:autoSpaceDN w:val="0"/>
        <w:spacing w:after="0" w:line="240" w:lineRule="auto"/>
        <w:jc w:val="left"/>
        <w:rPr>
          <w:rFonts w:ascii="Arial" w:hAnsi="Arial" w:cs="Arial"/>
          <w:color w:val="1C2E54"/>
        </w:rPr>
      </w:pPr>
    </w:p>
    <w:p w14:paraId="022AEED2" w14:textId="357A5325" w:rsidR="001A269F" w:rsidRPr="00403348" w:rsidRDefault="00D22B4A" w:rsidP="00862D99">
      <w:pPr>
        <w:pStyle w:val="ListParagraph"/>
        <w:numPr>
          <w:ilvl w:val="0"/>
          <w:numId w:val="2"/>
        </w:numPr>
        <w:spacing w:after="0" w:line="240" w:lineRule="auto"/>
        <w:rPr>
          <w:rFonts w:ascii="Arial" w:hAnsi="Arial" w:cs="Arial"/>
          <w:b/>
          <w:bCs/>
          <w:color w:val="1C2E54"/>
          <w:sz w:val="28"/>
          <w:szCs w:val="28"/>
        </w:rPr>
      </w:pPr>
      <w:r w:rsidRPr="00403348">
        <w:rPr>
          <w:rFonts w:ascii="Arial" w:hAnsi="Arial" w:cs="Arial"/>
          <w:b/>
          <w:bCs/>
          <w:color w:val="1C2E54"/>
          <w:sz w:val="28"/>
          <w:szCs w:val="28"/>
        </w:rPr>
        <w:t>GENERAL EVENT PROVISION &amp; INFORMATION</w:t>
      </w:r>
    </w:p>
    <w:p w14:paraId="4418957A" w14:textId="77777777" w:rsidR="001A269F" w:rsidRPr="00403348" w:rsidRDefault="001A269F" w:rsidP="00862D99">
      <w:pPr>
        <w:pStyle w:val="ListParagraph"/>
        <w:spacing w:after="0" w:line="240" w:lineRule="auto"/>
        <w:ind w:left="0"/>
        <w:rPr>
          <w:rFonts w:ascii="Arial" w:hAnsi="Arial" w:cs="Arial"/>
          <w:color w:val="1C2E54"/>
        </w:rPr>
      </w:pPr>
    </w:p>
    <w:p w14:paraId="7E2B4315" w14:textId="1577839A" w:rsidR="001A269F" w:rsidRPr="00403348" w:rsidRDefault="001A269F" w:rsidP="00862D99">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E</w:t>
      </w:r>
      <w:r w:rsidR="00546094" w:rsidRPr="00403348">
        <w:rPr>
          <w:rFonts w:ascii="Arial" w:hAnsi="Arial" w:cs="Arial"/>
          <w:b/>
          <w:bCs/>
          <w:color w:val="1C2E54"/>
          <w:sz w:val="24"/>
          <w:szCs w:val="24"/>
        </w:rPr>
        <w:t xml:space="preserve">vent risk assessments </w:t>
      </w:r>
    </w:p>
    <w:p w14:paraId="610A5642" w14:textId="77777777" w:rsidR="00F07097" w:rsidRPr="00403348" w:rsidRDefault="00F07097" w:rsidP="00862D99">
      <w:pPr>
        <w:spacing w:after="0" w:line="240" w:lineRule="auto"/>
        <w:rPr>
          <w:rFonts w:ascii="Arial" w:hAnsi="Arial" w:cs="Arial"/>
          <w:color w:val="1C2E54"/>
        </w:rPr>
      </w:pPr>
    </w:p>
    <w:p w14:paraId="503D5CB5" w14:textId="6ABEA4E7" w:rsidR="001A269F" w:rsidRPr="00403348" w:rsidRDefault="001A269F" w:rsidP="00862D99">
      <w:pPr>
        <w:spacing w:after="0" w:line="240" w:lineRule="auto"/>
        <w:rPr>
          <w:rFonts w:ascii="Arial" w:hAnsi="Arial" w:cs="Arial"/>
          <w:b/>
          <w:bCs/>
          <w:color w:val="1C2E54"/>
          <w:sz w:val="28"/>
          <w:szCs w:val="28"/>
        </w:rPr>
      </w:pPr>
      <w:r w:rsidRPr="00403348">
        <w:rPr>
          <w:rFonts w:ascii="Arial" w:hAnsi="Arial" w:cs="Arial"/>
          <w:color w:val="1C2E54"/>
        </w:rPr>
        <w:t xml:space="preserve">A full risk assessment </w:t>
      </w:r>
      <w:r w:rsidR="00AD0F12" w:rsidRPr="00403348">
        <w:rPr>
          <w:rFonts w:ascii="Arial" w:hAnsi="Arial" w:cs="Arial"/>
          <w:color w:val="1C2E54"/>
        </w:rPr>
        <w:t>should be</w:t>
      </w:r>
      <w:r w:rsidRPr="00403348">
        <w:rPr>
          <w:rFonts w:ascii="Arial" w:hAnsi="Arial" w:cs="Arial"/>
          <w:color w:val="1C2E54"/>
        </w:rPr>
        <w:t xml:space="preserve"> conducted by the event organiser in accordance with the Health and Safety Executive's relevant guideline publications and industry best practice.</w:t>
      </w:r>
      <w:r w:rsidR="00A323E8" w:rsidRPr="00403348">
        <w:rPr>
          <w:rFonts w:ascii="Arial" w:hAnsi="Arial" w:cs="Arial"/>
          <w:color w:val="1C2E54"/>
        </w:rPr>
        <w:t xml:space="preserve"> </w:t>
      </w:r>
      <w:r w:rsidRPr="00403348">
        <w:rPr>
          <w:rFonts w:ascii="Arial" w:hAnsi="Arial" w:cs="Arial"/>
          <w:snapToGrid w:val="0"/>
          <w:color w:val="1C2E54"/>
        </w:rPr>
        <w:t xml:space="preserve">Site rules </w:t>
      </w:r>
      <w:r w:rsidR="00AD0F12" w:rsidRPr="00403348">
        <w:rPr>
          <w:rFonts w:ascii="Arial" w:hAnsi="Arial" w:cs="Arial"/>
          <w:snapToGrid w:val="0"/>
          <w:color w:val="1C2E54"/>
        </w:rPr>
        <w:t>should be</w:t>
      </w:r>
      <w:r w:rsidRPr="00403348">
        <w:rPr>
          <w:rFonts w:ascii="Arial" w:hAnsi="Arial" w:cs="Arial"/>
          <w:snapToGrid w:val="0"/>
          <w:color w:val="1C2E54"/>
        </w:rPr>
        <w:t xml:space="preserve"> developed and communicated to all volunteers, contractors’ suppliers and traders to reduce the risk of fire </w:t>
      </w:r>
      <w:r w:rsidR="00162505" w:rsidRPr="00403348">
        <w:rPr>
          <w:rFonts w:ascii="Arial" w:hAnsi="Arial" w:cs="Arial"/>
          <w:snapToGrid w:val="0"/>
          <w:color w:val="1C2E54"/>
        </w:rPr>
        <w:t>because of</w:t>
      </w:r>
      <w:r w:rsidRPr="00403348">
        <w:rPr>
          <w:rFonts w:ascii="Arial" w:hAnsi="Arial" w:cs="Arial"/>
          <w:snapToGrid w:val="0"/>
          <w:color w:val="1C2E54"/>
        </w:rPr>
        <w:t xml:space="preserve"> build-up of refuse, unauthorised use of electrical equipment etc.</w:t>
      </w:r>
      <w:r w:rsidR="00A323E8" w:rsidRPr="00403348">
        <w:rPr>
          <w:rFonts w:ascii="Arial" w:hAnsi="Arial" w:cs="Arial"/>
          <w:snapToGrid w:val="0"/>
          <w:color w:val="1C2E54"/>
        </w:rPr>
        <w:t xml:space="preserve"> </w:t>
      </w:r>
      <w:r w:rsidRPr="00403348">
        <w:rPr>
          <w:rFonts w:ascii="Arial" w:hAnsi="Arial" w:cs="Arial"/>
          <w:color w:val="1C2E54"/>
          <w:szCs w:val="24"/>
        </w:rPr>
        <w:t xml:space="preserve">The Event Risk Assessments </w:t>
      </w:r>
      <w:r w:rsidR="00451279" w:rsidRPr="00403348">
        <w:rPr>
          <w:rFonts w:ascii="Arial" w:hAnsi="Arial" w:cs="Arial"/>
          <w:color w:val="1C2E54"/>
          <w:szCs w:val="24"/>
        </w:rPr>
        <w:t xml:space="preserve">can be </w:t>
      </w:r>
      <w:r w:rsidRPr="00403348">
        <w:rPr>
          <w:rFonts w:ascii="Arial" w:hAnsi="Arial" w:cs="Arial"/>
          <w:color w:val="1C2E54"/>
          <w:szCs w:val="24"/>
        </w:rPr>
        <w:t xml:space="preserve">provided as an appendix to this document. </w:t>
      </w:r>
    </w:p>
    <w:p w14:paraId="18601093" w14:textId="5004C9ED" w:rsidR="00AD0F12" w:rsidRPr="00403348" w:rsidRDefault="00AD0F12" w:rsidP="00862D99">
      <w:pPr>
        <w:spacing w:after="0" w:line="240" w:lineRule="auto"/>
        <w:rPr>
          <w:rFonts w:ascii="Arial" w:hAnsi="Arial" w:cs="Arial"/>
          <w:b/>
          <w:bCs/>
          <w:color w:val="1C2E54"/>
          <w:sz w:val="28"/>
          <w:szCs w:val="28"/>
        </w:rPr>
      </w:pPr>
    </w:p>
    <w:p w14:paraId="62C377B1" w14:textId="77777777" w:rsidR="00971AA0" w:rsidRPr="00403348" w:rsidRDefault="00971AA0" w:rsidP="00862D99">
      <w:pPr>
        <w:spacing w:after="0" w:line="240" w:lineRule="auto"/>
        <w:rPr>
          <w:rFonts w:ascii="Arial" w:hAnsi="Arial" w:cs="Arial"/>
          <w:b/>
          <w:bCs/>
          <w:color w:val="1C2E54"/>
          <w:sz w:val="28"/>
          <w:szCs w:val="28"/>
        </w:rPr>
      </w:pPr>
    </w:p>
    <w:p w14:paraId="5C5B9FFD" w14:textId="5F73755E" w:rsidR="001A269F" w:rsidRPr="00403348" w:rsidRDefault="001A269F" w:rsidP="007E4134">
      <w:pPr>
        <w:pStyle w:val="ListParagraph"/>
        <w:numPr>
          <w:ilvl w:val="1"/>
          <w:numId w:val="2"/>
        </w:numPr>
        <w:spacing w:after="0" w:line="240" w:lineRule="auto"/>
        <w:ind w:left="432"/>
        <w:rPr>
          <w:rFonts w:ascii="Arial" w:hAnsi="Arial" w:cs="Arial"/>
          <w:b/>
          <w:bCs/>
          <w:color w:val="1C2E54"/>
          <w:sz w:val="24"/>
          <w:szCs w:val="24"/>
        </w:rPr>
      </w:pPr>
      <w:r w:rsidRPr="00403348">
        <w:rPr>
          <w:rFonts w:ascii="Arial" w:hAnsi="Arial" w:cs="Arial"/>
          <w:b/>
          <w:bCs/>
          <w:color w:val="1C2E54"/>
          <w:sz w:val="24"/>
          <w:szCs w:val="24"/>
        </w:rPr>
        <w:t>S</w:t>
      </w:r>
      <w:r w:rsidR="00546094" w:rsidRPr="00403348">
        <w:rPr>
          <w:rFonts w:ascii="Arial" w:hAnsi="Arial" w:cs="Arial"/>
          <w:b/>
          <w:bCs/>
          <w:color w:val="1C2E54"/>
          <w:sz w:val="24"/>
          <w:szCs w:val="24"/>
        </w:rPr>
        <w:t>ite safety rules + participant information</w:t>
      </w:r>
    </w:p>
    <w:p w14:paraId="01298BC7" w14:textId="7DB73162"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 xml:space="preserve">The site shall be </w:t>
      </w:r>
      <w:r w:rsidR="00162505" w:rsidRPr="00403348">
        <w:rPr>
          <w:rFonts w:ascii="Arial" w:hAnsi="Arial" w:cs="Arial"/>
          <w:color w:val="1C2E54"/>
        </w:rPr>
        <w:t>always kept clean</w:t>
      </w:r>
      <w:r w:rsidRPr="00403348">
        <w:rPr>
          <w:rFonts w:ascii="Arial" w:hAnsi="Arial" w:cs="Arial"/>
          <w:color w:val="1C2E54"/>
        </w:rPr>
        <w:t>, and individual waste materials shall be cleared away as soon as possible.</w:t>
      </w:r>
    </w:p>
    <w:p w14:paraId="31E4060B" w14:textId="36732FE3" w:rsidR="00B871DF" w:rsidRPr="00403348" w:rsidRDefault="00451279"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lastRenderedPageBreak/>
        <w:t>Robust</w:t>
      </w:r>
      <w:r w:rsidR="00B871DF" w:rsidRPr="00403348">
        <w:rPr>
          <w:rFonts w:ascii="Arial" w:hAnsi="Arial" w:cs="Arial"/>
          <w:color w:val="1C2E54"/>
        </w:rPr>
        <w:t xml:space="preserve"> footwear and high visibility clothing must be </w:t>
      </w:r>
      <w:r w:rsidR="00A323E8" w:rsidRPr="00403348">
        <w:rPr>
          <w:rFonts w:ascii="Arial" w:hAnsi="Arial" w:cs="Arial"/>
          <w:color w:val="1C2E54"/>
        </w:rPr>
        <w:t>always worn</w:t>
      </w:r>
      <w:r w:rsidR="00B871DF" w:rsidRPr="00403348">
        <w:rPr>
          <w:rFonts w:ascii="Arial" w:hAnsi="Arial" w:cs="Arial"/>
          <w:color w:val="1C2E54"/>
        </w:rPr>
        <w:t xml:space="preserve"> during construction &amp; removal operations.</w:t>
      </w:r>
    </w:p>
    <w:p w14:paraId="13C8A90B" w14:textId="2C83CCA1"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In addition, hard-</w:t>
      </w:r>
      <w:r w:rsidR="0089664D" w:rsidRPr="00403348">
        <w:rPr>
          <w:rFonts w:ascii="Arial" w:hAnsi="Arial" w:cs="Arial"/>
          <w:color w:val="1C2E54"/>
        </w:rPr>
        <w:t>hats</w:t>
      </w:r>
      <w:r w:rsidRPr="00403348">
        <w:rPr>
          <w:rFonts w:ascii="Arial" w:hAnsi="Arial" w:cs="Arial"/>
          <w:color w:val="1C2E54"/>
        </w:rPr>
        <w:t xml:space="preserve"> must be worn </w:t>
      </w:r>
      <w:r w:rsidR="0089664D" w:rsidRPr="00403348">
        <w:rPr>
          <w:rFonts w:ascii="Arial" w:hAnsi="Arial" w:cs="Arial"/>
          <w:color w:val="1C2E54"/>
        </w:rPr>
        <w:t>always</w:t>
      </w:r>
      <w:r w:rsidRPr="00403348">
        <w:rPr>
          <w:rFonts w:ascii="Arial" w:hAnsi="Arial" w:cs="Arial"/>
          <w:color w:val="1C2E54"/>
        </w:rPr>
        <w:t xml:space="preserve"> should any area be (temporarily) designated a hard-hat area. Hard hat areas will be identified by signage and verbal communication.</w:t>
      </w:r>
    </w:p>
    <w:p w14:paraId="1409D032" w14:textId="70CE5016"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 xml:space="preserve">Personal protective equipment appropriate to the task being </w:t>
      </w:r>
      <w:r w:rsidR="0089664D" w:rsidRPr="00403348">
        <w:rPr>
          <w:rFonts w:ascii="Arial" w:hAnsi="Arial" w:cs="Arial"/>
          <w:color w:val="1C2E54"/>
        </w:rPr>
        <w:t>conducted</w:t>
      </w:r>
      <w:r w:rsidRPr="00403348">
        <w:rPr>
          <w:rFonts w:ascii="Arial" w:hAnsi="Arial" w:cs="Arial"/>
          <w:color w:val="1C2E54"/>
        </w:rPr>
        <w:t xml:space="preserve"> shall be </w:t>
      </w:r>
      <w:r w:rsidR="0089664D" w:rsidRPr="00403348">
        <w:rPr>
          <w:rFonts w:ascii="Arial" w:hAnsi="Arial" w:cs="Arial"/>
          <w:color w:val="1C2E54"/>
        </w:rPr>
        <w:t>always worn</w:t>
      </w:r>
      <w:r w:rsidRPr="00403348">
        <w:rPr>
          <w:rFonts w:ascii="Arial" w:hAnsi="Arial" w:cs="Arial"/>
          <w:color w:val="1C2E54"/>
        </w:rPr>
        <w:t xml:space="preserve"> including the adoption of a suitable dress code.</w:t>
      </w:r>
    </w:p>
    <w:p w14:paraId="5784CB0B" w14:textId="6463FA0F"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 xml:space="preserve">Subcontractor project managers/crew bosses are responsible for ensuring that their personnel take </w:t>
      </w:r>
      <w:r w:rsidR="0089664D" w:rsidRPr="00403348">
        <w:rPr>
          <w:rFonts w:ascii="Arial" w:hAnsi="Arial" w:cs="Arial"/>
          <w:color w:val="1C2E54"/>
        </w:rPr>
        <w:t>adequate</w:t>
      </w:r>
      <w:r w:rsidRPr="00403348">
        <w:rPr>
          <w:rFonts w:ascii="Arial" w:hAnsi="Arial" w:cs="Arial"/>
          <w:color w:val="1C2E54"/>
        </w:rPr>
        <w:t xml:space="preserve"> breaks, drink </w:t>
      </w:r>
      <w:r w:rsidR="00BB4DC0" w:rsidRPr="00403348">
        <w:rPr>
          <w:rFonts w:ascii="Arial" w:hAnsi="Arial" w:cs="Arial"/>
          <w:color w:val="1C2E54"/>
        </w:rPr>
        <w:t>water,</w:t>
      </w:r>
      <w:r w:rsidRPr="00403348">
        <w:rPr>
          <w:rFonts w:ascii="Arial" w:hAnsi="Arial" w:cs="Arial"/>
          <w:color w:val="1C2E54"/>
        </w:rPr>
        <w:t xml:space="preserve"> and have appropriate PPE.</w:t>
      </w:r>
    </w:p>
    <w:p w14:paraId="1C6E4206" w14:textId="77777777"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All personnel are reminded to wash hands before eating and after using sanitary facilities.</w:t>
      </w:r>
    </w:p>
    <w:p w14:paraId="6B210550" w14:textId="77777777"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All personnel will be familiar with the method statement and risk assessment that applies to the task being undertaken.</w:t>
      </w:r>
    </w:p>
    <w:p w14:paraId="6CD5C173" w14:textId="77777777"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All operatives and personnel, including visitors, will be aware of the emergency evacuation procedure in case of emergency.</w:t>
      </w:r>
    </w:p>
    <w:p w14:paraId="5F6B4E7D" w14:textId="77777777"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No drugs or alcohol shall be consumed whilst working. No staff shall be under the influence of drugs or alcohol whilst at work.</w:t>
      </w:r>
    </w:p>
    <w:p w14:paraId="32AEF90A" w14:textId="77777777" w:rsidR="00B871DF" w:rsidRPr="00403348" w:rsidRDefault="00B871DF" w:rsidP="007E4134">
      <w:pPr>
        <w:pStyle w:val="BodyText"/>
        <w:widowControl w:val="0"/>
        <w:numPr>
          <w:ilvl w:val="0"/>
          <w:numId w:val="6"/>
        </w:numPr>
        <w:autoSpaceDE w:val="0"/>
        <w:autoSpaceDN w:val="0"/>
        <w:spacing w:after="0" w:line="276" w:lineRule="auto"/>
        <w:ind w:left="397" w:hanging="357"/>
        <w:jc w:val="left"/>
        <w:rPr>
          <w:rFonts w:ascii="Arial" w:hAnsi="Arial" w:cs="Arial"/>
          <w:color w:val="1C2E54"/>
        </w:rPr>
      </w:pPr>
      <w:r w:rsidRPr="00403348">
        <w:rPr>
          <w:rFonts w:ascii="Arial" w:hAnsi="Arial" w:cs="Arial"/>
          <w:color w:val="1C2E54"/>
        </w:rPr>
        <w:t>Any person who is considered to be under the influence of alcohol or drugs will be stopped from working and will face disciplinary measures.</w:t>
      </w:r>
    </w:p>
    <w:p w14:paraId="4C359E01" w14:textId="77777777" w:rsidR="00B871DF" w:rsidRPr="00403348" w:rsidRDefault="00B871DF" w:rsidP="007E4134">
      <w:pPr>
        <w:pStyle w:val="BodyText"/>
        <w:widowControl w:val="0"/>
        <w:numPr>
          <w:ilvl w:val="0"/>
          <w:numId w:val="6"/>
        </w:numPr>
        <w:autoSpaceDE w:val="0"/>
        <w:autoSpaceDN w:val="0"/>
        <w:spacing w:after="0" w:line="276" w:lineRule="auto"/>
        <w:ind w:left="397"/>
        <w:jc w:val="left"/>
        <w:rPr>
          <w:rFonts w:ascii="Arial" w:hAnsi="Arial" w:cs="Arial"/>
          <w:color w:val="1C2E54"/>
        </w:rPr>
      </w:pPr>
      <w:r w:rsidRPr="00403348">
        <w:rPr>
          <w:rFonts w:ascii="Arial" w:hAnsi="Arial" w:cs="Arial"/>
          <w:color w:val="1C2E54"/>
        </w:rPr>
        <w:t>Lone working on site is not permitted.</w:t>
      </w:r>
    </w:p>
    <w:p w14:paraId="3FFB793C" w14:textId="70F2330A" w:rsidR="00B871DF" w:rsidRPr="00403348" w:rsidRDefault="00B871DF" w:rsidP="007E4134">
      <w:pPr>
        <w:pStyle w:val="BodyText"/>
        <w:widowControl w:val="0"/>
        <w:numPr>
          <w:ilvl w:val="0"/>
          <w:numId w:val="6"/>
        </w:numPr>
        <w:autoSpaceDE w:val="0"/>
        <w:autoSpaceDN w:val="0"/>
        <w:spacing w:after="0" w:line="276" w:lineRule="auto"/>
        <w:ind w:left="397"/>
        <w:jc w:val="left"/>
        <w:rPr>
          <w:rFonts w:ascii="Arial" w:hAnsi="Arial" w:cs="Arial"/>
          <w:color w:val="1C2E54"/>
        </w:rPr>
      </w:pPr>
      <w:r w:rsidRPr="00403348">
        <w:rPr>
          <w:rFonts w:ascii="Arial" w:hAnsi="Arial" w:cs="Arial"/>
          <w:color w:val="1C2E54"/>
        </w:rPr>
        <w:t>All unsafe conditions and practices to be reported to the Event Manager.</w:t>
      </w:r>
    </w:p>
    <w:p w14:paraId="2D66C9B7" w14:textId="77777777" w:rsidR="00B871DF" w:rsidRPr="00403348" w:rsidRDefault="00B871DF" w:rsidP="007E4134">
      <w:pPr>
        <w:pStyle w:val="BodyText"/>
        <w:widowControl w:val="0"/>
        <w:numPr>
          <w:ilvl w:val="0"/>
          <w:numId w:val="6"/>
        </w:numPr>
        <w:autoSpaceDE w:val="0"/>
        <w:autoSpaceDN w:val="0"/>
        <w:spacing w:after="0" w:line="276" w:lineRule="auto"/>
        <w:ind w:left="397"/>
        <w:jc w:val="left"/>
        <w:rPr>
          <w:rFonts w:ascii="Arial" w:hAnsi="Arial" w:cs="Arial"/>
          <w:color w:val="1C2E54"/>
        </w:rPr>
      </w:pPr>
      <w:r w:rsidRPr="00403348">
        <w:rPr>
          <w:rFonts w:ascii="Arial" w:hAnsi="Arial" w:cs="Arial"/>
          <w:color w:val="1C2E54"/>
        </w:rPr>
        <w:t>Any person found damaging or vandalising plant machinery; material, welfare facilities or safety equipment will be removed from site.</w:t>
      </w:r>
    </w:p>
    <w:p w14:paraId="5B553FEE" w14:textId="77777777" w:rsidR="00B871DF" w:rsidRPr="00403348" w:rsidRDefault="00B871DF" w:rsidP="007E4134">
      <w:pPr>
        <w:pStyle w:val="BodyText"/>
        <w:widowControl w:val="0"/>
        <w:numPr>
          <w:ilvl w:val="0"/>
          <w:numId w:val="6"/>
        </w:numPr>
        <w:autoSpaceDE w:val="0"/>
        <w:autoSpaceDN w:val="0"/>
        <w:spacing w:after="0" w:line="276" w:lineRule="auto"/>
        <w:ind w:left="397"/>
        <w:jc w:val="left"/>
        <w:rPr>
          <w:rFonts w:ascii="Arial" w:hAnsi="Arial" w:cs="Arial"/>
          <w:color w:val="1C2E54"/>
        </w:rPr>
      </w:pPr>
      <w:r w:rsidRPr="00403348">
        <w:rPr>
          <w:rFonts w:ascii="Arial" w:hAnsi="Arial" w:cs="Arial"/>
          <w:color w:val="1C2E54"/>
        </w:rPr>
        <w:t>Only competent individuals shall conduct Work at Height. The hierarchy of controls embodied in the Working at Height Regulations must be adhered to.</w:t>
      </w:r>
    </w:p>
    <w:p w14:paraId="794994CE" w14:textId="22FD0D1B" w:rsidR="001A269F" w:rsidRPr="00403348" w:rsidRDefault="001A269F" w:rsidP="00862D99">
      <w:pPr>
        <w:spacing w:after="0" w:line="240" w:lineRule="auto"/>
        <w:rPr>
          <w:rFonts w:ascii="Arial" w:hAnsi="Arial" w:cs="Arial"/>
          <w:b/>
          <w:bCs/>
          <w:color w:val="1C2E54"/>
          <w:sz w:val="28"/>
          <w:szCs w:val="28"/>
        </w:rPr>
      </w:pPr>
    </w:p>
    <w:p w14:paraId="60EC7835" w14:textId="77777777" w:rsidR="00665CEB" w:rsidRPr="00403348" w:rsidRDefault="00665CEB" w:rsidP="00862D99">
      <w:pPr>
        <w:spacing w:after="0" w:line="240" w:lineRule="auto"/>
        <w:rPr>
          <w:rFonts w:ascii="Arial" w:hAnsi="Arial" w:cs="Arial"/>
          <w:b/>
          <w:bCs/>
          <w:color w:val="1C2E54"/>
          <w:sz w:val="24"/>
          <w:szCs w:val="24"/>
        </w:rPr>
      </w:pPr>
    </w:p>
    <w:p w14:paraId="1B6D3FA2" w14:textId="6FC21175"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S</w:t>
      </w:r>
      <w:r w:rsidR="00546094" w:rsidRPr="00403348">
        <w:rPr>
          <w:rFonts w:ascii="Arial" w:hAnsi="Arial" w:cs="Arial"/>
          <w:b/>
          <w:bCs/>
          <w:color w:val="1C2E54"/>
          <w:sz w:val="24"/>
          <w:szCs w:val="24"/>
        </w:rPr>
        <w:t>ite layout</w:t>
      </w:r>
    </w:p>
    <w:p w14:paraId="5A23FDBC" w14:textId="7D576A36" w:rsidR="007E4134" w:rsidRPr="00403348" w:rsidRDefault="007E4134" w:rsidP="007E4134">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279FD6EE" w14:textId="7FD39F08" w:rsidR="001A269F" w:rsidRPr="00403348" w:rsidRDefault="001A269F" w:rsidP="00862D99">
      <w:pPr>
        <w:spacing w:after="0" w:line="240" w:lineRule="auto"/>
        <w:rPr>
          <w:rFonts w:ascii="Arial" w:hAnsi="Arial" w:cs="Arial"/>
          <w:b/>
          <w:bCs/>
          <w:color w:val="1C2E54"/>
          <w:sz w:val="28"/>
          <w:szCs w:val="28"/>
        </w:rPr>
      </w:pPr>
    </w:p>
    <w:p w14:paraId="492EF90D" w14:textId="2E456194"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F</w:t>
      </w:r>
      <w:r w:rsidR="00546094" w:rsidRPr="00403348">
        <w:rPr>
          <w:rFonts w:ascii="Arial" w:hAnsi="Arial" w:cs="Arial"/>
          <w:b/>
          <w:bCs/>
          <w:color w:val="1C2E54"/>
          <w:sz w:val="24"/>
          <w:szCs w:val="24"/>
        </w:rPr>
        <w:t>ire safety</w:t>
      </w:r>
    </w:p>
    <w:p w14:paraId="09D3A7B5" w14:textId="77777777" w:rsidR="00F07097" w:rsidRPr="00403348" w:rsidRDefault="00F07097" w:rsidP="00862D99">
      <w:pPr>
        <w:spacing w:after="0" w:line="240" w:lineRule="auto"/>
        <w:rPr>
          <w:rFonts w:ascii="Arial" w:hAnsi="Arial" w:cs="Arial"/>
          <w:color w:val="1C2E54"/>
        </w:rPr>
      </w:pPr>
    </w:p>
    <w:p w14:paraId="1A5D708B" w14:textId="43B42114" w:rsidR="00B9019C" w:rsidRPr="00403348" w:rsidRDefault="00B871DF" w:rsidP="00862D99">
      <w:pPr>
        <w:spacing w:after="0" w:line="240" w:lineRule="auto"/>
        <w:rPr>
          <w:rFonts w:ascii="Arial" w:hAnsi="Arial" w:cs="Arial"/>
          <w:color w:val="1C2E54"/>
        </w:rPr>
      </w:pPr>
      <w:r w:rsidRPr="00403348">
        <w:rPr>
          <w:rFonts w:ascii="Arial" w:hAnsi="Arial" w:cs="Arial"/>
          <w:color w:val="1C2E54"/>
        </w:rPr>
        <w:t>Th</w:t>
      </w:r>
      <w:r w:rsidR="00651041" w:rsidRPr="00403348">
        <w:rPr>
          <w:rFonts w:ascii="Arial" w:hAnsi="Arial" w:cs="Arial"/>
          <w:color w:val="1C2E54"/>
        </w:rPr>
        <w:t>e Fire Fighting</w:t>
      </w:r>
      <w:r w:rsidRPr="00403348">
        <w:rPr>
          <w:rFonts w:ascii="Arial" w:hAnsi="Arial" w:cs="Arial"/>
          <w:color w:val="1C2E54"/>
        </w:rPr>
        <w:t xml:space="preserve"> </w:t>
      </w:r>
      <w:r w:rsidR="00651041" w:rsidRPr="00403348">
        <w:rPr>
          <w:rFonts w:ascii="Arial" w:hAnsi="Arial" w:cs="Arial"/>
          <w:color w:val="1C2E54"/>
        </w:rPr>
        <w:t>E</w:t>
      </w:r>
      <w:r w:rsidRPr="00403348">
        <w:rPr>
          <w:rFonts w:ascii="Arial" w:hAnsi="Arial" w:cs="Arial"/>
          <w:color w:val="1C2E54"/>
        </w:rPr>
        <w:t>quipment is sourced from a reputable external supplier</w:t>
      </w:r>
      <w:r w:rsidR="0096693E" w:rsidRPr="00403348">
        <w:rPr>
          <w:rFonts w:ascii="Arial" w:hAnsi="Arial" w:cs="Arial"/>
          <w:color w:val="1C2E54"/>
        </w:rPr>
        <w:t xml:space="preserve"> ………</w:t>
      </w:r>
      <w:r w:rsidRPr="00403348">
        <w:rPr>
          <w:rFonts w:ascii="Arial" w:hAnsi="Arial" w:cs="Arial"/>
          <w:color w:val="1C2E54"/>
        </w:rPr>
        <w:t xml:space="preserve"> and will be inspected before commencement of the event, and then regularly checked during the duration of the event.</w:t>
      </w:r>
      <w:r w:rsidR="00A323E8" w:rsidRPr="00403348">
        <w:rPr>
          <w:rFonts w:ascii="Arial" w:hAnsi="Arial" w:cs="Arial"/>
          <w:color w:val="1C2E54"/>
        </w:rPr>
        <w:t xml:space="preserve"> </w:t>
      </w:r>
      <w:r w:rsidRPr="00403348">
        <w:rPr>
          <w:rFonts w:ascii="Arial" w:hAnsi="Arial" w:cs="Arial"/>
          <w:color w:val="1C2E54"/>
        </w:rPr>
        <w:t>Emergency access to the event site will be maintained throughout the event</w:t>
      </w:r>
      <w:r w:rsidR="00EE7488" w:rsidRPr="00403348">
        <w:rPr>
          <w:rFonts w:ascii="Arial" w:hAnsi="Arial" w:cs="Arial"/>
          <w:color w:val="1C2E54"/>
        </w:rPr>
        <w:t>.</w:t>
      </w:r>
    </w:p>
    <w:p w14:paraId="7AF2EFA1" w14:textId="77777777" w:rsidR="00EE7488" w:rsidRPr="00403348" w:rsidRDefault="00EE7488" w:rsidP="00862D99">
      <w:pPr>
        <w:spacing w:after="0" w:line="240" w:lineRule="auto"/>
        <w:rPr>
          <w:rFonts w:ascii="Arial" w:hAnsi="Arial" w:cs="Arial"/>
          <w:color w:val="1C2E54"/>
        </w:rPr>
      </w:pPr>
    </w:p>
    <w:p w14:paraId="3001AEB3" w14:textId="77777777" w:rsidR="00EE7488" w:rsidRPr="00403348" w:rsidRDefault="00EE7488" w:rsidP="00862D99">
      <w:pPr>
        <w:spacing w:after="0" w:line="240" w:lineRule="auto"/>
        <w:rPr>
          <w:rFonts w:ascii="Arial" w:hAnsi="Arial" w:cs="Arial"/>
          <w:color w:val="1C2E54"/>
        </w:rPr>
      </w:pPr>
    </w:p>
    <w:p w14:paraId="1B3AE398" w14:textId="77777777" w:rsidR="00EE7488" w:rsidRPr="00403348" w:rsidRDefault="00EE7488" w:rsidP="00862D99">
      <w:pPr>
        <w:spacing w:after="0" w:line="240" w:lineRule="auto"/>
        <w:rPr>
          <w:rFonts w:ascii="Arial" w:hAnsi="Arial" w:cs="Arial"/>
          <w:color w:val="1C2E54"/>
        </w:rPr>
      </w:pPr>
    </w:p>
    <w:p w14:paraId="72F16BB9" w14:textId="77777777" w:rsidR="00EE7488" w:rsidRPr="00403348" w:rsidRDefault="00EE7488" w:rsidP="00862D99">
      <w:pPr>
        <w:spacing w:after="0" w:line="240" w:lineRule="auto"/>
        <w:rPr>
          <w:rFonts w:ascii="Arial" w:hAnsi="Arial" w:cs="Arial"/>
          <w:color w:val="1C2E54"/>
        </w:rPr>
      </w:pPr>
    </w:p>
    <w:p w14:paraId="50F3139E" w14:textId="77777777" w:rsidR="00EE7488" w:rsidRPr="00403348" w:rsidRDefault="00EE7488" w:rsidP="00862D99">
      <w:pPr>
        <w:spacing w:after="0" w:line="240" w:lineRule="auto"/>
        <w:rPr>
          <w:rFonts w:ascii="Arial" w:hAnsi="Arial" w:cs="Arial"/>
          <w:color w:val="1C2E54"/>
        </w:rPr>
      </w:pPr>
    </w:p>
    <w:p w14:paraId="15D579DC" w14:textId="77777777" w:rsidR="00EE7488" w:rsidRPr="00403348" w:rsidRDefault="00EE7488" w:rsidP="00862D99">
      <w:pPr>
        <w:spacing w:after="0" w:line="240" w:lineRule="auto"/>
        <w:rPr>
          <w:rFonts w:ascii="Arial" w:hAnsi="Arial" w:cs="Arial"/>
          <w:color w:val="1C2E54"/>
        </w:rPr>
      </w:pPr>
    </w:p>
    <w:p w14:paraId="485996FA" w14:textId="77777777" w:rsidR="00EE7488" w:rsidRPr="00403348" w:rsidRDefault="00EE7488" w:rsidP="00862D99">
      <w:pPr>
        <w:spacing w:after="0" w:line="240" w:lineRule="auto"/>
        <w:rPr>
          <w:rFonts w:ascii="Arial" w:hAnsi="Arial" w:cs="Arial"/>
          <w:color w:val="1C2E54"/>
        </w:rPr>
      </w:pPr>
    </w:p>
    <w:p w14:paraId="51CA83AC" w14:textId="77777777" w:rsidR="00862D99" w:rsidRPr="00403348" w:rsidRDefault="00862D99" w:rsidP="00862D99">
      <w:pPr>
        <w:spacing w:after="0" w:line="240" w:lineRule="auto"/>
        <w:rPr>
          <w:rFonts w:ascii="Arial" w:hAnsi="Arial" w:cs="Arial"/>
          <w:color w:val="1C2E54"/>
        </w:rPr>
      </w:pPr>
    </w:p>
    <w:p w14:paraId="66E4CAC5" w14:textId="77777777" w:rsidR="00B871DF" w:rsidRPr="00403348" w:rsidRDefault="00B871DF" w:rsidP="00862D99">
      <w:pPr>
        <w:spacing w:after="0" w:line="240" w:lineRule="auto"/>
        <w:rPr>
          <w:rFonts w:ascii="Arial" w:hAnsi="Arial" w:cs="Arial"/>
          <w:color w:val="1C2E54"/>
        </w:rPr>
      </w:pPr>
    </w:p>
    <w:p w14:paraId="0653E522" w14:textId="0D0D26E6" w:rsidR="00B871DF" w:rsidRPr="00403348" w:rsidRDefault="00B871DF" w:rsidP="00862D99">
      <w:pPr>
        <w:spacing w:after="0" w:line="240" w:lineRule="auto"/>
        <w:rPr>
          <w:rFonts w:ascii="Arial" w:hAnsi="Arial" w:cs="Arial"/>
          <w:color w:val="1C2E54"/>
        </w:rPr>
      </w:pPr>
      <w:r w:rsidRPr="00403348">
        <w:rPr>
          <w:rFonts w:ascii="Arial" w:hAnsi="Arial" w:cs="Arial"/>
          <w:color w:val="1C2E54"/>
        </w:rPr>
        <w:t>External caterers and contractors are expected to provide their own Fire Risk Assessment and control measures.</w:t>
      </w:r>
      <w:r w:rsidR="00A323E8" w:rsidRPr="00403348">
        <w:rPr>
          <w:rFonts w:ascii="Arial" w:hAnsi="Arial" w:cs="Arial"/>
          <w:color w:val="1C2E54"/>
        </w:rPr>
        <w:t xml:space="preserve"> </w:t>
      </w:r>
      <w:r w:rsidRPr="00403348">
        <w:rPr>
          <w:rFonts w:ascii="Arial" w:hAnsi="Arial" w:cs="Arial"/>
          <w:color w:val="1C2E54"/>
        </w:rPr>
        <w:t xml:space="preserve">The following provisional fire points for the </w:t>
      </w:r>
      <w:r w:rsidR="00971AA0" w:rsidRPr="00403348">
        <w:rPr>
          <w:rFonts w:ascii="Arial" w:hAnsi="Arial" w:cs="Arial"/>
          <w:color w:val="1C2E54"/>
        </w:rPr>
        <w:t xml:space="preserve">event </w:t>
      </w:r>
      <w:r w:rsidRPr="00403348">
        <w:rPr>
          <w:rFonts w:ascii="Arial" w:hAnsi="Arial" w:cs="Arial"/>
          <w:color w:val="1C2E54"/>
        </w:rPr>
        <w:t>are listed below:</w:t>
      </w:r>
    </w:p>
    <w:p w14:paraId="46646783" w14:textId="77777777" w:rsidR="00903A6D" w:rsidRPr="00403348" w:rsidRDefault="00903A6D" w:rsidP="00862D99">
      <w:pPr>
        <w:spacing w:after="0" w:line="240" w:lineRule="auto"/>
        <w:rPr>
          <w:rFonts w:ascii="Arial" w:hAnsi="Arial" w:cs="Arial"/>
          <w:color w:val="1C2E54"/>
        </w:rPr>
      </w:pPr>
    </w:p>
    <w:tbl>
      <w:tblPr>
        <w:tblStyle w:val="TableGrid"/>
        <w:tblW w:w="9072"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65"/>
        <w:gridCol w:w="1414"/>
        <w:gridCol w:w="2410"/>
        <w:gridCol w:w="620"/>
        <w:gridCol w:w="620"/>
        <w:gridCol w:w="1011"/>
        <w:gridCol w:w="1011"/>
        <w:gridCol w:w="1031"/>
      </w:tblGrid>
      <w:tr w:rsidR="00403348" w:rsidRPr="00403348" w14:paraId="35D4FF6B" w14:textId="77777777" w:rsidTr="006B65C0">
        <w:trPr>
          <w:trHeight w:val="434"/>
        </w:trPr>
        <w:tc>
          <w:tcPr>
            <w:tcW w:w="4889" w:type="dxa"/>
            <w:gridSpan w:val="3"/>
            <w:shd w:val="clear" w:color="auto" w:fill="CB9D53"/>
            <w:noWrap/>
            <w:vAlign w:val="center"/>
            <w:hideMark/>
          </w:tcPr>
          <w:p w14:paraId="5516ABA7" w14:textId="60C39556" w:rsidR="00B871DF" w:rsidRPr="00BD1E10" w:rsidRDefault="001105E5" w:rsidP="00862D99">
            <w:pPr>
              <w:rPr>
                <w:rFonts w:ascii="Arial" w:hAnsi="Arial" w:cs="Arial"/>
                <w:b/>
                <w:bCs/>
                <w:color w:val="FFFFFF" w:themeColor="background1"/>
                <w:sz w:val="24"/>
                <w:szCs w:val="24"/>
              </w:rPr>
            </w:pPr>
            <w:r w:rsidRPr="00BD1E10">
              <w:rPr>
                <w:rFonts w:ascii="Arial" w:hAnsi="Arial" w:cs="Arial"/>
                <w:b/>
                <w:bCs/>
                <w:color w:val="FFFFFF" w:themeColor="background1"/>
                <w:sz w:val="24"/>
                <w:szCs w:val="24"/>
              </w:rPr>
              <w:t xml:space="preserve"> </w:t>
            </w:r>
          </w:p>
        </w:tc>
        <w:tc>
          <w:tcPr>
            <w:tcW w:w="4183" w:type="dxa"/>
            <w:gridSpan w:val="5"/>
            <w:shd w:val="clear" w:color="auto" w:fill="CB9D53"/>
            <w:noWrap/>
            <w:vAlign w:val="center"/>
            <w:hideMark/>
          </w:tcPr>
          <w:p w14:paraId="61C3F684" w14:textId="2B6677A6" w:rsidR="00B871DF" w:rsidRPr="000C2735" w:rsidRDefault="00B871DF" w:rsidP="00862D99">
            <w:pPr>
              <w:rPr>
                <w:rFonts w:ascii="Arial" w:hAnsi="Arial" w:cs="Arial"/>
                <w:b/>
                <w:bCs/>
                <w:sz w:val="24"/>
                <w:szCs w:val="24"/>
              </w:rPr>
            </w:pPr>
            <w:r w:rsidRPr="000C2735">
              <w:rPr>
                <w:rFonts w:ascii="Arial" w:hAnsi="Arial" w:cs="Arial"/>
                <w:b/>
                <w:bCs/>
                <w:sz w:val="24"/>
                <w:szCs w:val="24"/>
              </w:rPr>
              <w:t>FFE Specification</w:t>
            </w:r>
          </w:p>
        </w:tc>
      </w:tr>
      <w:tr w:rsidR="00403348" w:rsidRPr="00403348" w14:paraId="2BF76559" w14:textId="77777777" w:rsidTr="006B65C0">
        <w:trPr>
          <w:trHeight w:val="900"/>
        </w:trPr>
        <w:tc>
          <w:tcPr>
            <w:tcW w:w="1065" w:type="dxa"/>
            <w:vAlign w:val="center"/>
            <w:hideMark/>
          </w:tcPr>
          <w:p w14:paraId="47578110" w14:textId="77777777" w:rsidR="00B871DF" w:rsidRPr="00403348" w:rsidRDefault="00B871DF" w:rsidP="00862D99">
            <w:pPr>
              <w:rPr>
                <w:rFonts w:ascii="Arial" w:hAnsi="Arial" w:cs="Arial"/>
                <w:b/>
                <w:bCs/>
                <w:color w:val="1C2E54"/>
              </w:rPr>
            </w:pPr>
            <w:r w:rsidRPr="00403348">
              <w:rPr>
                <w:rFonts w:ascii="Arial" w:hAnsi="Arial" w:cs="Arial"/>
                <w:b/>
                <w:bCs/>
                <w:color w:val="1C2E54"/>
              </w:rPr>
              <w:t>Fire</w:t>
            </w:r>
            <w:r w:rsidRPr="00403348">
              <w:rPr>
                <w:rFonts w:ascii="Arial" w:hAnsi="Arial" w:cs="Arial"/>
                <w:b/>
                <w:bCs/>
                <w:color w:val="1C2E54"/>
              </w:rPr>
              <w:br/>
              <w:t>Point</w:t>
            </w:r>
          </w:p>
        </w:tc>
        <w:tc>
          <w:tcPr>
            <w:tcW w:w="1414" w:type="dxa"/>
            <w:vAlign w:val="center"/>
            <w:hideMark/>
          </w:tcPr>
          <w:p w14:paraId="02FF30D0" w14:textId="77777777" w:rsidR="00B871DF" w:rsidRPr="00403348" w:rsidRDefault="00B871DF" w:rsidP="00862D99">
            <w:pPr>
              <w:rPr>
                <w:rFonts w:ascii="Arial" w:hAnsi="Arial" w:cs="Arial"/>
                <w:b/>
                <w:bCs/>
                <w:color w:val="1C2E54"/>
              </w:rPr>
            </w:pPr>
            <w:r w:rsidRPr="00403348">
              <w:rPr>
                <w:rFonts w:ascii="Arial" w:hAnsi="Arial" w:cs="Arial"/>
                <w:b/>
                <w:bCs/>
                <w:color w:val="1C2E54"/>
              </w:rPr>
              <w:t>Area</w:t>
            </w:r>
          </w:p>
        </w:tc>
        <w:tc>
          <w:tcPr>
            <w:tcW w:w="2410" w:type="dxa"/>
            <w:vAlign w:val="center"/>
            <w:hideMark/>
          </w:tcPr>
          <w:p w14:paraId="1300418E" w14:textId="77777777" w:rsidR="00B871DF" w:rsidRPr="00403348" w:rsidRDefault="00B871DF" w:rsidP="00862D99">
            <w:pPr>
              <w:rPr>
                <w:rFonts w:ascii="Arial" w:hAnsi="Arial" w:cs="Arial"/>
                <w:b/>
                <w:bCs/>
                <w:color w:val="1C2E54"/>
              </w:rPr>
            </w:pPr>
            <w:r w:rsidRPr="00403348">
              <w:rPr>
                <w:rFonts w:ascii="Arial" w:hAnsi="Arial" w:cs="Arial"/>
                <w:b/>
                <w:bCs/>
                <w:color w:val="1C2E54"/>
              </w:rPr>
              <w:t>Location</w:t>
            </w:r>
          </w:p>
        </w:tc>
        <w:tc>
          <w:tcPr>
            <w:tcW w:w="620" w:type="dxa"/>
            <w:vAlign w:val="center"/>
            <w:hideMark/>
          </w:tcPr>
          <w:p w14:paraId="0BDF9B97" w14:textId="77777777" w:rsidR="00B871DF" w:rsidRPr="00403348" w:rsidRDefault="00B871DF" w:rsidP="00862D99">
            <w:pPr>
              <w:rPr>
                <w:rFonts w:ascii="Arial" w:hAnsi="Arial" w:cs="Arial"/>
                <w:b/>
                <w:bCs/>
                <w:color w:val="1C2E54"/>
              </w:rPr>
            </w:pPr>
            <w:r w:rsidRPr="00403348">
              <w:rPr>
                <w:rFonts w:ascii="Arial" w:hAnsi="Arial" w:cs="Arial"/>
                <w:b/>
                <w:bCs/>
                <w:color w:val="1C2E54"/>
              </w:rPr>
              <w:t>H20</w:t>
            </w:r>
          </w:p>
        </w:tc>
        <w:tc>
          <w:tcPr>
            <w:tcW w:w="620" w:type="dxa"/>
            <w:vAlign w:val="center"/>
            <w:hideMark/>
          </w:tcPr>
          <w:p w14:paraId="1C60A069" w14:textId="77777777" w:rsidR="00B871DF" w:rsidRPr="00403348" w:rsidRDefault="00B871DF" w:rsidP="00862D99">
            <w:pPr>
              <w:rPr>
                <w:rFonts w:ascii="Arial" w:hAnsi="Arial" w:cs="Arial"/>
                <w:b/>
                <w:bCs/>
                <w:color w:val="1C2E54"/>
              </w:rPr>
            </w:pPr>
            <w:r w:rsidRPr="00403348">
              <w:rPr>
                <w:rFonts w:ascii="Arial" w:hAnsi="Arial" w:cs="Arial"/>
                <w:b/>
                <w:bCs/>
                <w:color w:val="1C2E54"/>
              </w:rPr>
              <w:t>C02</w:t>
            </w:r>
          </w:p>
        </w:tc>
        <w:tc>
          <w:tcPr>
            <w:tcW w:w="962" w:type="dxa"/>
            <w:vAlign w:val="center"/>
            <w:hideMark/>
          </w:tcPr>
          <w:p w14:paraId="41F6AA98" w14:textId="77777777" w:rsidR="00B871DF" w:rsidRPr="00403348" w:rsidRDefault="00B871DF" w:rsidP="00862D99">
            <w:pPr>
              <w:rPr>
                <w:rFonts w:ascii="Arial" w:hAnsi="Arial" w:cs="Arial"/>
                <w:b/>
                <w:bCs/>
                <w:color w:val="1C2E54"/>
              </w:rPr>
            </w:pPr>
            <w:r w:rsidRPr="00403348">
              <w:rPr>
                <w:rFonts w:ascii="Arial" w:hAnsi="Arial" w:cs="Arial"/>
                <w:b/>
                <w:bCs/>
                <w:color w:val="1C2E54"/>
              </w:rPr>
              <w:t>Dry Powder</w:t>
            </w:r>
          </w:p>
        </w:tc>
        <w:tc>
          <w:tcPr>
            <w:tcW w:w="950" w:type="dxa"/>
            <w:vAlign w:val="center"/>
            <w:hideMark/>
          </w:tcPr>
          <w:p w14:paraId="2EFB69E1" w14:textId="77777777" w:rsidR="00B871DF" w:rsidRPr="00403348" w:rsidRDefault="00B871DF" w:rsidP="00862D99">
            <w:pPr>
              <w:rPr>
                <w:rFonts w:ascii="Arial" w:hAnsi="Arial" w:cs="Arial"/>
                <w:b/>
                <w:bCs/>
                <w:color w:val="1C2E54"/>
              </w:rPr>
            </w:pPr>
            <w:r w:rsidRPr="00403348">
              <w:rPr>
                <w:rFonts w:ascii="Arial" w:hAnsi="Arial" w:cs="Arial"/>
                <w:b/>
                <w:bCs/>
                <w:color w:val="1C2E54"/>
              </w:rPr>
              <w:t>Fire Blanket</w:t>
            </w:r>
          </w:p>
        </w:tc>
        <w:tc>
          <w:tcPr>
            <w:tcW w:w="1031" w:type="dxa"/>
            <w:vAlign w:val="center"/>
            <w:hideMark/>
          </w:tcPr>
          <w:p w14:paraId="7E199C59" w14:textId="77777777" w:rsidR="00B871DF" w:rsidRPr="00403348" w:rsidRDefault="00B871DF" w:rsidP="00862D99">
            <w:pPr>
              <w:rPr>
                <w:rFonts w:ascii="Arial" w:hAnsi="Arial" w:cs="Arial"/>
                <w:b/>
                <w:bCs/>
                <w:color w:val="1C2E54"/>
              </w:rPr>
            </w:pPr>
            <w:r w:rsidRPr="00403348">
              <w:rPr>
                <w:rFonts w:ascii="Arial" w:hAnsi="Arial" w:cs="Arial"/>
                <w:b/>
                <w:bCs/>
                <w:color w:val="1C2E54"/>
              </w:rPr>
              <w:t>Foam</w:t>
            </w:r>
          </w:p>
        </w:tc>
      </w:tr>
      <w:tr w:rsidR="00403348" w:rsidRPr="00403348" w14:paraId="1E37FBF0" w14:textId="77777777" w:rsidTr="006B65C0">
        <w:trPr>
          <w:trHeight w:val="567"/>
        </w:trPr>
        <w:tc>
          <w:tcPr>
            <w:tcW w:w="1065" w:type="dxa"/>
            <w:noWrap/>
            <w:vAlign w:val="center"/>
            <w:hideMark/>
          </w:tcPr>
          <w:p w14:paraId="4CF7C586" w14:textId="77777777" w:rsidR="00B871DF" w:rsidRPr="00403348" w:rsidRDefault="00B871DF" w:rsidP="00862D99">
            <w:pPr>
              <w:rPr>
                <w:rFonts w:ascii="Arial" w:hAnsi="Arial" w:cs="Arial"/>
                <w:b/>
                <w:bCs/>
                <w:color w:val="1C2E54"/>
              </w:rPr>
            </w:pPr>
            <w:r w:rsidRPr="00403348">
              <w:rPr>
                <w:rFonts w:ascii="Arial" w:hAnsi="Arial" w:cs="Arial"/>
                <w:b/>
                <w:bCs/>
                <w:color w:val="1C2E54"/>
              </w:rPr>
              <w:t>1</w:t>
            </w:r>
          </w:p>
        </w:tc>
        <w:tc>
          <w:tcPr>
            <w:tcW w:w="1414" w:type="dxa"/>
            <w:noWrap/>
            <w:vAlign w:val="center"/>
            <w:hideMark/>
          </w:tcPr>
          <w:p w14:paraId="58617660" w14:textId="13EDBC7E" w:rsidR="00B871DF" w:rsidRPr="00403348" w:rsidRDefault="00B871DF" w:rsidP="00862D99">
            <w:pPr>
              <w:rPr>
                <w:rFonts w:ascii="Arial" w:hAnsi="Arial" w:cs="Arial"/>
                <w:color w:val="1C2E54"/>
              </w:rPr>
            </w:pPr>
          </w:p>
        </w:tc>
        <w:tc>
          <w:tcPr>
            <w:tcW w:w="2410" w:type="dxa"/>
            <w:noWrap/>
            <w:vAlign w:val="center"/>
            <w:hideMark/>
          </w:tcPr>
          <w:p w14:paraId="2E0732C4" w14:textId="0175814B" w:rsidR="00B871DF" w:rsidRPr="00403348" w:rsidRDefault="00B871DF" w:rsidP="00862D99">
            <w:pPr>
              <w:rPr>
                <w:rFonts w:ascii="Arial" w:hAnsi="Arial" w:cs="Arial"/>
                <w:color w:val="1C2E54"/>
              </w:rPr>
            </w:pPr>
          </w:p>
        </w:tc>
        <w:tc>
          <w:tcPr>
            <w:tcW w:w="620" w:type="dxa"/>
            <w:noWrap/>
            <w:vAlign w:val="center"/>
            <w:hideMark/>
          </w:tcPr>
          <w:p w14:paraId="653366A3" w14:textId="30F6A71B" w:rsidR="00B871DF" w:rsidRPr="00403348" w:rsidRDefault="00B871DF" w:rsidP="00862D99">
            <w:pPr>
              <w:rPr>
                <w:rFonts w:ascii="Arial" w:hAnsi="Arial" w:cs="Arial"/>
                <w:color w:val="1C2E54"/>
              </w:rPr>
            </w:pPr>
          </w:p>
        </w:tc>
        <w:tc>
          <w:tcPr>
            <w:tcW w:w="620" w:type="dxa"/>
            <w:noWrap/>
            <w:vAlign w:val="center"/>
            <w:hideMark/>
          </w:tcPr>
          <w:p w14:paraId="7FF56875" w14:textId="13FECC77" w:rsidR="00B871DF" w:rsidRPr="00403348" w:rsidRDefault="00B871DF" w:rsidP="00862D99">
            <w:pPr>
              <w:rPr>
                <w:rFonts w:ascii="Arial" w:hAnsi="Arial" w:cs="Arial"/>
                <w:color w:val="1C2E54"/>
              </w:rPr>
            </w:pPr>
          </w:p>
        </w:tc>
        <w:tc>
          <w:tcPr>
            <w:tcW w:w="962" w:type="dxa"/>
            <w:noWrap/>
            <w:vAlign w:val="center"/>
            <w:hideMark/>
          </w:tcPr>
          <w:p w14:paraId="04B54A44" w14:textId="77777777" w:rsidR="00B871DF" w:rsidRPr="00403348" w:rsidRDefault="00B871DF" w:rsidP="00862D99">
            <w:pPr>
              <w:rPr>
                <w:rFonts w:ascii="Arial" w:hAnsi="Arial" w:cs="Arial"/>
                <w:color w:val="1C2E54"/>
              </w:rPr>
            </w:pPr>
            <w:r w:rsidRPr="00403348">
              <w:rPr>
                <w:rFonts w:ascii="Arial" w:hAnsi="Arial" w:cs="Arial"/>
                <w:color w:val="1C2E54"/>
              </w:rPr>
              <w:t xml:space="preserve"> </w:t>
            </w:r>
          </w:p>
        </w:tc>
        <w:tc>
          <w:tcPr>
            <w:tcW w:w="950" w:type="dxa"/>
            <w:noWrap/>
            <w:vAlign w:val="center"/>
            <w:hideMark/>
          </w:tcPr>
          <w:p w14:paraId="39EECCA0" w14:textId="65D73397" w:rsidR="00B871DF" w:rsidRPr="00403348" w:rsidRDefault="00B871DF" w:rsidP="00862D99">
            <w:pPr>
              <w:rPr>
                <w:rFonts w:ascii="Arial" w:hAnsi="Arial" w:cs="Arial"/>
                <w:color w:val="1C2E54"/>
              </w:rPr>
            </w:pPr>
          </w:p>
        </w:tc>
        <w:tc>
          <w:tcPr>
            <w:tcW w:w="1031" w:type="dxa"/>
            <w:noWrap/>
            <w:vAlign w:val="center"/>
            <w:hideMark/>
          </w:tcPr>
          <w:p w14:paraId="192CD943" w14:textId="46D928CB" w:rsidR="00B871DF" w:rsidRPr="00403348" w:rsidRDefault="00B871DF" w:rsidP="00862D99">
            <w:pPr>
              <w:rPr>
                <w:rFonts w:ascii="Arial" w:hAnsi="Arial" w:cs="Arial"/>
                <w:color w:val="1C2E54"/>
              </w:rPr>
            </w:pPr>
          </w:p>
        </w:tc>
      </w:tr>
      <w:tr w:rsidR="00403348" w:rsidRPr="00403348" w14:paraId="15B4A00A" w14:textId="77777777" w:rsidTr="006B65C0">
        <w:trPr>
          <w:trHeight w:val="567"/>
        </w:trPr>
        <w:tc>
          <w:tcPr>
            <w:tcW w:w="1065" w:type="dxa"/>
            <w:noWrap/>
            <w:vAlign w:val="center"/>
            <w:hideMark/>
          </w:tcPr>
          <w:p w14:paraId="64C8F5FC" w14:textId="77777777" w:rsidR="00B871DF" w:rsidRPr="00403348" w:rsidRDefault="00B871DF" w:rsidP="00862D99">
            <w:pPr>
              <w:rPr>
                <w:rFonts w:ascii="Arial" w:hAnsi="Arial" w:cs="Arial"/>
                <w:b/>
                <w:bCs/>
                <w:color w:val="1C2E54"/>
              </w:rPr>
            </w:pPr>
            <w:r w:rsidRPr="00403348">
              <w:rPr>
                <w:rFonts w:ascii="Arial" w:hAnsi="Arial" w:cs="Arial"/>
                <w:b/>
                <w:bCs/>
                <w:color w:val="1C2E54"/>
              </w:rPr>
              <w:t>2</w:t>
            </w:r>
          </w:p>
        </w:tc>
        <w:tc>
          <w:tcPr>
            <w:tcW w:w="1414" w:type="dxa"/>
            <w:noWrap/>
            <w:vAlign w:val="center"/>
          </w:tcPr>
          <w:p w14:paraId="0C91AF8C" w14:textId="64731588" w:rsidR="00B871DF" w:rsidRPr="00403348" w:rsidRDefault="00B871DF" w:rsidP="00862D99">
            <w:pPr>
              <w:rPr>
                <w:rFonts w:ascii="Arial" w:hAnsi="Arial" w:cs="Arial"/>
                <w:color w:val="1C2E54"/>
              </w:rPr>
            </w:pPr>
          </w:p>
        </w:tc>
        <w:tc>
          <w:tcPr>
            <w:tcW w:w="2410" w:type="dxa"/>
            <w:noWrap/>
            <w:vAlign w:val="center"/>
          </w:tcPr>
          <w:p w14:paraId="4C085005" w14:textId="7580ACD3" w:rsidR="00B871DF" w:rsidRPr="00403348" w:rsidRDefault="00B871DF" w:rsidP="00862D99">
            <w:pPr>
              <w:rPr>
                <w:rFonts w:ascii="Arial" w:hAnsi="Arial" w:cs="Arial"/>
                <w:color w:val="1C2E54"/>
              </w:rPr>
            </w:pPr>
          </w:p>
        </w:tc>
        <w:tc>
          <w:tcPr>
            <w:tcW w:w="620" w:type="dxa"/>
            <w:noWrap/>
            <w:vAlign w:val="center"/>
          </w:tcPr>
          <w:p w14:paraId="75F2B890" w14:textId="3D94189A" w:rsidR="00B871DF" w:rsidRPr="00403348" w:rsidRDefault="00B871DF" w:rsidP="00862D99">
            <w:pPr>
              <w:rPr>
                <w:rFonts w:ascii="Arial" w:hAnsi="Arial" w:cs="Arial"/>
                <w:color w:val="1C2E54"/>
              </w:rPr>
            </w:pPr>
          </w:p>
        </w:tc>
        <w:tc>
          <w:tcPr>
            <w:tcW w:w="620" w:type="dxa"/>
            <w:noWrap/>
            <w:vAlign w:val="center"/>
          </w:tcPr>
          <w:p w14:paraId="7B9F69F7" w14:textId="0AF19339" w:rsidR="00B871DF" w:rsidRPr="00403348" w:rsidRDefault="00B871DF" w:rsidP="00862D99">
            <w:pPr>
              <w:rPr>
                <w:rFonts w:ascii="Arial" w:hAnsi="Arial" w:cs="Arial"/>
                <w:color w:val="1C2E54"/>
              </w:rPr>
            </w:pPr>
          </w:p>
        </w:tc>
        <w:tc>
          <w:tcPr>
            <w:tcW w:w="962" w:type="dxa"/>
            <w:noWrap/>
            <w:vAlign w:val="center"/>
          </w:tcPr>
          <w:p w14:paraId="2DB11A19" w14:textId="77777777" w:rsidR="00B871DF" w:rsidRPr="00403348" w:rsidRDefault="00B871DF" w:rsidP="00862D99">
            <w:pPr>
              <w:rPr>
                <w:rFonts w:ascii="Arial" w:hAnsi="Arial" w:cs="Arial"/>
                <w:color w:val="1C2E54"/>
              </w:rPr>
            </w:pPr>
          </w:p>
        </w:tc>
        <w:tc>
          <w:tcPr>
            <w:tcW w:w="950" w:type="dxa"/>
            <w:noWrap/>
            <w:vAlign w:val="center"/>
          </w:tcPr>
          <w:p w14:paraId="7E43042D" w14:textId="77777777" w:rsidR="00B871DF" w:rsidRPr="00403348" w:rsidRDefault="00B871DF" w:rsidP="00862D99">
            <w:pPr>
              <w:rPr>
                <w:rFonts w:ascii="Arial" w:hAnsi="Arial" w:cs="Arial"/>
                <w:color w:val="1C2E54"/>
              </w:rPr>
            </w:pPr>
          </w:p>
        </w:tc>
        <w:tc>
          <w:tcPr>
            <w:tcW w:w="1031" w:type="dxa"/>
            <w:noWrap/>
            <w:vAlign w:val="center"/>
          </w:tcPr>
          <w:p w14:paraId="6C041D0B" w14:textId="77777777" w:rsidR="00B871DF" w:rsidRPr="00403348" w:rsidRDefault="00B871DF" w:rsidP="00862D99">
            <w:pPr>
              <w:rPr>
                <w:rFonts w:ascii="Arial" w:hAnsi="Arial" w:cs="Arial"/>
                <w:color w:val="1C2E54"/>
              </w:rPr>
            </w:pPr>
          </w:p>
        </w:tc>
      </w:tr>
      <w:tr w:rsidR="00403348" w:rsidRPr="00403348" w14:paraId="0CA22874" w14:textId="77777777" w:rsidTr="006B65C0">
        <w:trPr>
          <w:trHeight w:val="567"/>
        </w:trPr>
        <w:tc>
          <w:tcPr>
            <w:tcW w:w="1065" w:type="dxa"/>
            <w:noWrap/>
            <w:vAlign w:val="center"/>
            <w:hideMark/>
          </w:tcPr>
          <w:p w14:paraId="4D6C561B" w14:textId="77777777" w:rsidR="00B871DF" w:rsidRPr="00403348" w:rsidRDefault="00B871DF" w:rsidP="00862D99">
            <w:pPr>
              <w:rPr>
                <w:rFonts w:ascii="Arial" w:hAnsi="Arial" w:cs="Arial"/>
                <w:b/>
                <w:bCs/>
                <w:color w:val="1C2E54"/>
              </w:rPr>
            </w:pPr>
            <w:r w:rsidRPr="00403348">
              <w:rPr>
                <w:rFonts w:ascii="Arial" w:hAnsi="Arial" w:cs="Arial"/>
                <w:b/>
                <w:bCs/>
                <w:color w:val="1C2E54"/>
              </w:rPr>
              <w:t>3</w:t>
            </w:r>
          </w:p>
        </w:tc>
        <w:tc>
          <w:tcPr>
            <w:tcW w:w="1414" w:type="dxa"/>
            <w:noWrap/>
            <w:vAlign w:val="center"/>
          </w:tcPr>
          <w:p w14:paraId="503025AC" w14:textId="6C5F9D4A" w:rsidR="00B871DF" w:rsidRPr="00403348" w:rsidRDefault="00B871DF" w:rsidP="00862D99">
            <w:pPr>
              <w:rPr>
                <w:rFonts w:ascii="Arial" w:hAnsi="Arial" w:cs="Arial"/>
                <w:color w:val="1C2E54"/>
              </w:rPr>
            </w:pPr>
          </w:p>
        </w:tc>
        <w:tc>
          <w:tcPr>
            <w:tcW w:w="2410" w:type="dxa"/>
            <w:noWrap/>
            <w:vAlign w:val="center"/>
          </w:tcPr>
          <w:p w14:paraId="6222057C" w14:textId="35BE9B7B" w:rsidR="00B871DF" w:rsidRPr="00403348" w:rsidRDefault="00B871DF" w:rsidP="00862D99">
            <w:pPr>
              <w:rPr>
                <w:rFonts w:ascii="Arial" w:hAnsi="Arial" w:cs="Arial"/>
                <w:color w:val="1C2E54"/>
              </w:rPr>
            </w:pPr>
          </w:p>
        </w:tc>
        <w:tc>
          <w:tcPr>
            <w:tcW w:w="620" w:type="dxa"/>
            <w:noWrap/>
            <w:vAlign w:val="center"/>
          </w:tcPr>
          <w:p w14:paraId="4E394342" w14:textId="69E5F395" w:rsidR="00B871DF" w:rsidRPr="00403348" w:rsidRDefault="00B871DF" w:rsidP="00862D99">
            <w:pPr>
              <w:rPr>
                <w:rFonts w:ascii="Arial" w:hAnsi="Arial" w:cs="Arial"/>
                <w:color w:val="1C2E54"/>
              </w:rPr>
            </w:pPr>
          </w:p>
        </w:tc>
        <w:tc>
          <w:tcPr>
            <w:tcW w:w="620" w:type="dxa"/>
            <w:noWrap/>
            <w:vAlign w:val="center"/>
          </w:tcPr>
          <w:p w14:paraId="05D61352" w14:textId="2E0DFE6A" w:rsidR="00B871DF" w:rsidRPr="00403348" w:rsidRDefault="00B871DF" w:rsidP="00862D99">
            <w:pPr>
              <w:rPr>
                <w:rFonts w:ascii="Arial" w:hAnsi="Arial" w:cs="Arial"/>
                <w:color w:val="1C2E54"/>
              </w:rPr>
            </w:pPr>
          </w:p>
        </w:tc>
        <w:tc>
          <w:tcPr>
            <w:tcW w:w="962" w:type="dxa"/>
            <w:noWrap/>
            <w:vAlign w:val="center"/>
          </w:tcPr>
          <w:p w14:paraId="00AFEA30" w14:textId="77777777" w:rsidR="00B871DF" w:rsidRPr="00403348" w:rsidRDefault="00B871DF" w:rsidP="00862D99">
            <w:pPr>
              <w:rPr>
                <w:rFonts w:ascii="Arial" w:hAnsi="Arial" w:cs="Arial"/>
                <w:color w:val="1C2E54"/>
              </w:rPr>
            </w:pPr>
          </w:p>
        </w:tc>
        <w:tc>
          <w:tcPr>
            <w:tcW w:w="950" w:type="dxa"/>
            <w:noWrap/>
            <w:vAlign w:val="center"/>
          </w:tcPr>
          <w:p w14:paraId="77B7EC28" w14:textId="77777777" w:rsidR="00B871DF" w:rsidRPr="00403348" w:rsidRDefault="00B871DF" w:rsidP="00862D99">
            <w:pPr>
              <w:rPr>
                <w:rFonts w:ascii="Arial" w:hAnsi="Arial" w:cs="Arial"/>
                <w:color w:val="1C2E54"/>
              </w:rPr>
            </w:pPr>
          </w:p>
        </w:tc>
        <w:tc>
          <w:tcPr>
            <w:tcW w:w="1031" w:type="dxa"/>
            <w:noWrap/>
            <w:vAlign w:val="center"/>
          </w:tcPr>
          <w:p w14:paraId="65EBA7A0" w14:textId="77777777" w:rsidR="00B871DF" w:rsidRPr="00403348" w:rsidRDefault="00B871DF" w:rsidP="00862D99">
            <w:pPr>
              <w:rPr>
                <w:rFonts w:ascii="Arial" w:hAnsi="Arial" w:cs="Arial"/>
                <w:color w:val="1C2E54"/>
              </w:rPr>
            </w:pPr>
          </w:p>
        </w:tc>
      </w:tr>
    </w:tbl>
    <w:p w14:paraId="0A737BCE" w14:textId="77777777" w:rsidR="001A269F" w:rsidRPr="00403348" w:rsidRDefault="001A269F" w:rsidP="00862D99">
      <w:pPr>
        <w:spacing w:after="0" w:line="240" w:lineRule="auto"/>
        <w:rPr>
          <w:rFonts w:ascii="Arial" w:hAnsi="Arial" w:cs="Arial"/>
          <w:b/>
          <w:bCs/>
          <w:color w:val="1C2E54"/>
          <w:sz w:val="28"/>
          <w:szCs w:val="28"/>
        </w:rPr>
      </w:pPr>
    </w:p>
    <w:p w14:paraId="2A154157" w14:textId="11CDA73A"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E</w:t>
      </w:r>
      <w:r w:rsidR="00546094" w:rsidRPr="00403348">
        <w:rPr>
          <w:rFonts w:ascii="Arial" w:hAnsi="Arial" w:cs="Arial"/>
          <w:b/>
          <w:bCs/>
          <w:color w:val="1C2E54"/>
          <w:sz w:val="24"/>
          <w:szCs w:val="24"/>
        </w:rPr>
        <w:t>mergency exits</w:t>
      </w:r>
    </w:p>
    <w:p w14:paraId="1A7CFA47" w14:textId="54EF1E60" w:rsidR="002856D0" w:rsidRPr="00403348" w:rsidRDefault="002856D0" w:rsidP="002856D0">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447C33DD" w14:textId="77777777" w:rsidR="001A269F" w:rsidRPr="00403348" w:rsidRDefault="001A269F" w:rsidP="00862D99">
      <w:pPr>
        <w:spacing w:after="0" w:line="240" w:lineRule="auto"/>
        <w:rPr>
          <w:rFonts w:ascii="Arial" w:hAnsi="Arial" w:cs="Arial"/>
          <w:b/>
          <w:bCs/>
          <w:color w:val="1C2E54"/>
          <w:sz w:val="28"/>
          <w:szCs w:val="28"/>
        </w:rPr>
      </w:pPr>
    </w:p>
    <w:p w14:paraId="0C786360" w14:textId="0579CB6F"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B</w:t>
      </w:r>
      <w:r w:rsidR="00546094" w:rsidRPr="00403348">
        <w:rPr>
          <w:rFonts w:ascii="Arial" w:hAnsi="Arial" w:cs="Arial"/>
          <w:b/>
          <w:bCs/>
          <w:color w:val="1C2E54"/>
          <w:sz w:val="24"/>
          <w:szCs w:val="24"/>
        </w:rPr>
        <w:t>arriers</w:t>
      </w:r>
    </w:p>
    <w:p w14:paraId="1A6671D1" w14:textId="3A249B0B" w:rsidR="002856D0" w:rsidRPr="00403348" w:rsidRDefault="002856D0" w:rsidP="002856D0">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690BB1EC" w14:textId="77777777" w:rsidR="00187F4A" w:rsidRPr="00403348" w:rsidRDefault="00187F4A" w:rsidP="00862D99">
      <w:pPr>
        <w:spacing w:after="0" w:line="240" w:lineRule="auto"/>
        <w:rPr>
          <w:rFonts w:ascii="Arial" w:hAnsi="Arial" w:cs="Arial"/>
          <w:color w:val="1C2E54"/>
        </w:rPr>
      </w:pPr>
    </w:p>
    <w:p w14:paraId="01891945" w14:textId="7B3316AD"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S</w:t>
      </w:r>
      <w:r w:rsidR="00546094" w:rsidRPr="00403348">
        <w:rPr>
          <w:rFonts w:ascii="Arial" w:hAnsi="Arial" w:cs="Arial"/>
          <w:b/>
          <w:bCs/>
          <w:color w:val="1C2E54"/>
          <w:sz w:val="24"/>
          <w:szCs w:val="24"/>
        </w:rPr>
        <w:t>ignage</w:t>
      </w:r>
    </w:p>
    <w:p w14:paraId="1F227EB8" w14:textId="48BA0AD3" w:rsidR="0070083B" w:rsidRPr="00403348" w:rsidRDefault="0070083B" w:rsidP="0070083B">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710C6EC6" w14:textId="77777777" w:rsidR="00C16C10" w:rsidRPr="00403348" w:rsidRDefault="00C16C10" w:rsidP="00862D99">
      <w:pPr>
        <w:pStyle w:val="BodyText"/>
        <w:spacing w:after="0" w:line="240" w:lineRule="auto"/>
        <w:jc w:val="left"/>
        <w:rPr>
          <w:rFonts w:ascii="Arial" w:hAnsi="Arial" w:cs="Arial"/>
          <w:color w:val="1C2E54"/>
        </w:rPr>
      </w:pPr>
    </w:p>
    <w:p w14:paraId="29ED122C" w14:textId="6B274D1C" w:rsidR="00104BC2"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E</w:t>
      </w:r>
      <w:r w:rsidR="000B27DC" w:rsidRPr="00403348">
        <w:rPr>
          <w:rFonts w:ascii="Arial" w:hAnsi="Arial" w:cs="Arial"/>
          <w:b/>
          <w:bCs/>
          <w:color w:val="1C2E54"/>
          <w:sz w:val="24"/>
          <w:szCs w:val="24"/>
        </w:rPr>
        <w:t>lectrical</w:t>
      </w:r>
    </w:p>
    <w:p w14:paraId="7CF5AC2B" w14:textId="3F76B648" w:rsidR="0070083B" w:rsidRPr="00403348" w:rsidRDefault="0070083B" w:rsidP="0070083B">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71C2E6F9" w14:textId="77777777" w:rsidR="001A269F" w:rsidRPr="00403348" w:rsidRDefault="001A269F" w:rsidP="00862D99">
      <w:pPr>
        <w:spacing w:after="0" w:line="240" w:lineRule="auto"/>
        <w:rPr>
          <w:rFonts w:ascii="Arial" w:hAnsi="Arial" w:cs="Arial"/>
          <w:b/>
          <w:bCs/>
          <w:color w:val="1C2E54"/>
          <w:sz w:val="28"/>
          <w:szCs w:val="28"/>
        </w:rPr>
      </w:pPr>
    </w:p>
    <w:p w14:paraId="6F2D3F27" w14:textId="11C949AF"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S</w:t>
      </w:r>
      <w:r w:rsidR="000B27DC" w:rsidRPr="00403348">
        <w:rPr>
          <w:rFonts w:ascii="Arial" w:hAnsi="Arial" w:cs="Arial"/>
          <w:b/>
          <w:bCs/>
          <w:color w:val="1C2E54"/>
          <w:sz w:val="24"/>
          <w:szCs w:val="24"/>
        </w:rPr>
        <w:t>ite lighting</w:t>
      </w:r>
    </w:p>
    <w:p w14:paraId="34F34350" w14:textId="1CCB2FC9" w:rsidR="0070083B" w:rsidRPr="00403348" w:rsidRDefault="0070083B" w:rsidP="0070083B">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42D4A9AE" w14:textId="77777777" w:rsidR="00665CEB" w:rsidRPr="00403348" w:rsidRDefault="00665CEB" w:rsidP="00862D99">
      <w:pPr>
        <w:spacing w:after="0" w:line="240" w:lineRule="auto"/>
        <w:rPr>
          <w:rFonts w:ascii="Arial" w:hAnsi="Arial" w:cs="Arial"/>
          <w:b/>
          <w:bCs/>
          <w:color w:val="1C2E54"/>
          <w:sz w:val="28"/>
          <w:szCs w:val="28"/>
        </w:rPr>
      </w:pPr>
    </w:p>
    <w:p w14:paraId="35DCAA18" w14:textId="48BA899C"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T</w:t>
      </w:r>
      <w:r w:rsidR="000B27DC" w:rsidRPr="00403348">
        <w:rPr>
          <w:rFonts w:ascii="Arial" w:hAnsi="Arial" w:cs="Arial"/>
          <w:b/>
          <w:bCs/>
          <w:color w:val="1C2E54"/>
          <w:sz w:val="24"/>
          <w:szCs w:val="24"/>
        </w:rPr>
        <w:t>raffic management</w:t>
      </w:r>
    </w:p>
    <w:p w14:paraId="5EBD56AF" w14:textId="41E4B467" w:rsidR="00EE7488" w:rsidRPr="00403348" w:rsidRDefault="0070083B" w:rsidP="0070083B">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60EB66CA" w14:textId="77777777" w:rsidR="001A269F" w:rsidRPr="00403348" w:rsidRDefault="001A269F" w:rsidP="00862D99">
      <w:pPr>
        <w:spacing w:after="0" w:line="240" w:lineRule="auto"/>
        <w:rPr>
          <w:rFonts w:ascii="Arial" w:hAnsi="Arial" w:cs="Arial"/>
          <w:b/>
          <w:bCs/>
          <w:color w:val="1C2E54"/>
          <w:sz w:val="28"/>
          <w:szCs w:val="28"/>
        </w:rPr>
      </w:pPr>
    </w:p>
    <w:p w14:paraId="6C12D4E0" w14:textId="6097153A"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M</w:t>
      </w:r>
      <w:r w:rsidR="000B27DC" w:rsidRPr="00403348">
        <w:rPr>
          <w:rFonts w:ascii="Arial" w:hAnsi="Arial" w:cs="Arial"/>
          <w:b/>
          <w:bCs/>
          <w:color w:val="1C2E54"/>
          <w:sz w:val="24"/>
          <w:szCs w:val="24"/>
        </w:rPr>
        <w:t>edical provision</w:t>
      </w:r>
    </w:p>
    <w:p w14:paraId="312B0E38" w14:textId="5495F40A" w:rsidR="0070083B" w:rsidRPr="00403348" w:rsidRDefault="0070083B" w:rsidP="0070083B">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6FD47DF5" w14:textId="45F10BC0" w:rsidR="00C11136" w:rsidRPr="00403348" w:rsidRDefault="00C11136" w:rsidP="00862D99">
      <w:pPr>
        <w:adjustRightInd w:val="0"/>
        <w:spacing w:after="0" w:line="276" w:lineRule="auto"/>
        <w:rPr>
          <w:rFonts w:ascii="Arial" w:hAnsi="Arial" w:cs="Arial"/>
          <w:i/>
          <w:iCs/>
          <w:color w:val="1C2E54"/>
          <w:lang w:eastAsia="en-GB"/>
        </w:rPr>
      </w:pPr>
    </w:p>
    <w:p w14:paraId="5F9C43E3" w14:textId="77777777" w:rsidR="005E492D" w:rsidRPr="00403348" w:rsidRDefault="005E492D" w:rsidP="00862D99">
      <w:pPr>
        <w:pStyle w:val="ListParagraph"/>
        <w:spacing w:after="0" w:line="240" w:lineRule="auto"/>
        <w:ind w:left="0"/>
        <w:rPr>
          <w:rFonts w:ascii="Arial" w:hAnsi="Arial" w:cs="Arial"/>
          <w:b/>
          <w:bCs/>
          <w:color w:val="1C2E54"/>
          <w:sz w:val="24"/>
          <w:szCs w:val="24"/>
        </w:rPr>
      </w:pPr>
    </w:p>
    <w:p w14:paraId="186691FF" w14:textId="315D12C8"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C</w:t>
      </w:r>
      <w:r w:rsidR="000B27DC" w:rsidRPr="00403348">
        <w:rPr>
          <w:rFonts w:ascii="Arial" w:hAnsi="Arial" w:cs="Arial"/>
          <w:b/>
          <w:bCs/>
          <w:color w:val="1C2E54"/>
          <w:sz w:val="24"/>
          <w:szCs w:val="24"/>
        </w:rPr>
        <w:t>aterers and traders</w:t>
      </w:r>
    </w:p>
    <w:p w14:paraId="0869517F" w14:textId="0FC69ACB" w:rsidR="0070083B" w:rsidRPr="00403348" w:rsidRDefault="0070083B" w:rsidP="0070083B">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18DCF78A" w14:textId="77777777" w:rsidR="000B27DC" w:rsidRPr="00403348" w:rsidRDefault="000B27DC" w:rsidP="00862D99">
      <w:pPr>
        <w:spacing w:after="0" w:line="276" w:lineRule="auto"/>
        <w:rPr>
          <w:rFonts w:ascii="Arial" w:hAnsi="Arial" w:cs="Arial"/>
          <w:i/>
          <w:iCs/>
          <w:color w:val="1C2E54"/>
          <w:szCs w:val="24"/>
        </w:rPr>
      </w:pPr>
    </w:p>
    <w:p w14:paraId="2C278804" w14:textId="749DE840" w:rsidR="00C11136" w:rsidRPr="00403348" w:rsidRDefault="00C11136" w:rsidP="00862D99">
      <w:pPr>
        <w:pStyle w:val="ListParagraph"/>
        <w:spacing w:after="0" w:line="240" w:lineRule="auto"/>
        <w:ind w:left="0"/>
        <w:rPr>
          <w:rFonts w:ascii="Arial" w:hAnsi="Arial" w:cs="Arial"/>
          <w:color w:val="1C2E54"/>
          <w:sz w:val="24"/>
          <w:szCs w:val="24"/>
        </w:rPr>
      </w:pPr>
    </w:p>
    <w:p w14:paraId="5064B195" w14:textId="3AA1CC89"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W</w:t>
      </w:r>
      <w:r w:rsidR="000B27DC" w:rsidRPr="00403348">
        <w:rPr>
          <w:rFonts w:ascii="Arial" w:hAnsi="Arial" w:cs="Arial"/>
          <w:b/>
          <w:bCs/>
          <w:color w:val="1C2E54"/>
          <w:sz w:val="24"/>
          <w:szCs w:val="24"/>
        </w:rPr>
        <w:t>elfare – toilets etc</w:t>
      </w:r>
    </w:p>
    <w:p w14:paraId="13DDB8E5" w14:textId="05557CE1" w:rsidR="007F4AA5" w:rsidRPr="00403348" w:rsidRDefault="007F4AA5" w:rsidP="007F4AA5">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03C7DB83" w14:textId="253CD635" w:rsidR="00451279" w:rsidRPr="00403348" w:rsidRDefault="00451279" w:rsidP="00862D99">
      <w:pPr>
        <w:spacing w:after="0" w:line="240" w:lineRule="auto"/>
        <w:rPr>
          <w:rFonts w:ascii="Arial" w:hAnsi="Arial" w:cs="Arial"/>
          <w:i/>
          <w:iCs/>
          <w:color w:val="1C2E54"/>
          <w:lang w:eastAsia="en-GB"/>
        </w:rPr>
      </w:pPr>
    </w:p>
    <w:p w14:paraId="56FD1538" w14:textId="5DD94371" w:rsidR="001A269F" w:rsidRPr="00403348" w:rsidRDefault="00197059" w:rsidP="00862D99">
      <w:pPr>
        <w:spacing w:after="0" w:line="240" w:lineRule="auto"/>
        <w:rPr>
          <w:rFonts w:ascii="Arial" w:hAnsi="Arial" w:cs="Arial"/>
          <w:b/>
          <w:bCs/>
          <w:color w:val="1C2E54"/>
          <w:sz w:val="24"/>
          <w:szCs w:val="24"/>
        </w:rPr>
      </w:pPr>
      <w:r w:rsidRPr="00403348">
        <w:rPr>
          <w:rFonts w:ascii="Arial" w:hAnsi="Arial" w:cs="Arial"/>
          <w:b/>
          <w:bCs/>
          <w:color w:val="1C2E54"/>
          <w:sz w:val="24"/>
          <w:szCs w:val="24"/>
        </w:rPr>
        <w:t>3.14 W</w:t>
      </w:r>
      <w:r w:rsidR="000B27DC" w:rsidRPr="00403348">
        <w:rPr>
          <w:rFonts w:ascii="Arial" w:hAnsi="Arial" w:cs="Arial"/>
          <w:b/>
          <w:bCs/>
          <w:color w:val="1C2E54"/>
          <w:sz w:val="24"/>
          <w:szCs w:val="24"/>
        </w:rPr>
        <w:t>aste</w:t>
      </w:r>
    </w:p>
    <w:p w14:paraId="3044A1BB" w14:textId="5E1CBF77" w:rsidR="007F4AA5" w:rsidRPr="00403348" w:rsidRDefault="007F4AA5" w:rsidP="00862D99">
      <w:pPr>
        <w:spacing w:after="0" w:line="240" w:lineRule="auto"/>
        <w:rPr>
          <w:rFonts w:ascii="Arial" w:hAnsi="Arial" w:cs="Arial"/>
          <w:color w:val="1C2E54"/>
          <w:sz w:val="24"/>
          <w:szCs w:val="24"/>
        </w:rPr>
      </w:pPr>
      <w:r w:rsidRPr="00403348">
        <w:rPr>
          <w:rFonts w:ascii="Arial" w:hAnsi="Arial" w:cs="Arial"/>
          <w:color w:val="1C2E54"/>
          <w:sz w:val="24"/>
          <w:szCs w:val="24"/>
        </w:rPr>
        <w:t>Text</w:t>
      </w:r>
    </w:p>
    <w:p w14:paraId="47FA190F" w14:textId="77777777" w:rsidR="00451279" w:rsidRPr="00403348" w:rsidRDefault="00451279" w:rsidP="00862D99">
      <w:pPr>
        <w:spacing w:after="0" w:line="240" w:lineRule="auto"/>
        <w:rPr>
          <w:rFonts w:ascii="Arial" w:hAnsi="Arial" w:cs="Arial"/>
          <w:b/>
          <w:bCs/>
          <w:color w:val="1C2E54"/>
          <w:sz w:val="28"/>
          <w:szCs w:val="28"/>
        </w:rPr>
      </w:pPr>
    </w:p>
    <w:p w14:paraId="70F676BD" w14:textId="77779490" w:rsidR="001A269F" w:rsidRPr="00403348" w:rsidRDefault="001A269F" w:rsidP="00862D99">
      <w:pPr>
        <w:pStyle w:val="ListParagraph"/>
        <w:numPr>
          <w:ilvl w:val="1"/>
          <w:numId w:val="2"/>
        </w:numPr>
        <w:spacing w:after="0" w:line="240" w:lineRule="auto"/>
        <w:ind w:left="0" w:hanging="431"/>
        <w:rPr>
          <w:rFonts w:ascii="Arial" w:hAnsi="Arial" w:cs="Arial"/>
          <w:b/>
          <w:bCs/>
          <w:color w:val="1C2E54"/>
          <w:sz w:val="24"/>
          <w:szCs w:val="24"/>
        </w:rPr>
      </w:pPr>
      <w:r w:rsidRPr="00403348">
        <w:rPr>
          <w:rFonts w:ascii="Arial" w:hAnsi="Arial" w:cs="Arial"/>
          <w:b/>
          <w:bCs/>
          <w:color w:val="1C2E54"/>
          <w:sz w:val="24"/>
          <w:szCs w:val="24"/>
        </w:rPr>
        <w:t>A</w:t>
      </w:r>
      <w:r w:rsidR="000B27DC" w:rsidRPr="00403348">
        <w:rPr>
          <w:rFonts w:ascii="Arial" w:hAnsi="Arial" w:cs="Arial"/>
          <w:b/>
          <w:bCs/>
          <w:color w:val="1C2E54"/>
          <w:sz w:val="24"/>
          <w:szCs w:val="24"/>
        </w:rPr>
        <w:t>nimals on site</w:t>
      </w:r>
    </w:p>
    <w:p w14:paraId="24F4697C" w14:textId="2A022119" w:rsidR="007F4AA5" w:rsidRPr="00403348" w:rsidRDefault="007F4AA5" w:rsidP="007F4AA5">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4C82558D" w14:textId="77777777" w:rsidR="001A269F" w:rsidRPr="00403348" w:rsidRDefault="001A269F" w:rsidP="00862D99">
      <w:pPr>
        <w:spacing w:after="0" w:line="240" w:lineRule="auto"/>
        <w:rPr>
          <w:rFonts w:ascii="Arial" w:hAnsi="Arial" w:cs="Arial"/>
          <w:b/>
          <w:bCs/>
          <w:color w:val="1C2E54"/>
          <w:sz w:val="28"/>
          <w:szCs w:val="28"/>
        </w:rPr>
      </w:pPr>
    </w:p>
    <w:p w14:paraId="3A36124B" w14:textId="4B4CC6C3" w:rsidR="001A269F" w:rsidRPr="00403348" w:rsidRDefault="001A269F"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A</w:t>
      </w:r>
      <w:r w:rsidR="000B27DC" w:rsidRPr="00403348">
        <w:rPr>
          <w:rFonts w:ascii="Arial" w:hAnsi="Arial" w:cs="Arial"/>
          <w:b/>
          <w:bCs/>
          <w:color w:val="1C2E54"/>
          <w:sz w:val="24"/>
          <w:szCs w:val="24"/>
        </w:rPr>
        <w:t>ccreditation/access controls</w:t>
      </w:r>
    </w:p>
    <w:p w14:paraId="55DE4EA3" w14:textId="2AE13354" w:rsidR="00C16C10" w:rsidRPr="00403348" w:rsidRDefault="007F4AA5" w:rsidP="007F4AA5">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1D71BCB6" w14:textId="77777777" w:rsidR="00EE7488" w:rsidRPr="00403348" w:rsidRDefault="00EE7488" w:rsidP="00862D99">
      <w:pPr>
        <w:spacing w:after="0" w:line="240" w:lineRule="auto"/>
        <w:rPr>
          <w:rFonts w:ascii="Arial" w:hAnsi="Arial" w:cs="Arial"/>
          <w:b/>
          <w:bCs/>
          <w:color w:val="1C2E54"/>
          <w:sz w:val="28"/>
          <w:szCs w:val="28"/>
        </w:rPr>
      </w:pPr>
    </w:p>
    <w:p w14:paraId="3B33D533" w14:textId="3EB39A4E" w:rsidR="00971AA0" w:rsidRPr="00403348" w:rsidRDefault="00971AA0" w:rsidP="00862D99">
      <w:pPr>
        <w:pStyle w:val="ListParagraph"/>
        <w:numPr>
          <w:ilvl w:val="1"/>
          <w:numId w:val="2"/>
        </w:numPr>
        <w:spacing w:after="0" w:line="240" w:lineRule="auto"/>
        <w:ind w:left="0" w:hanging="431"/>
        <w:rPr>
          <w:rFonts w:ascii="Arial" w:hAnsi="Arial" w:cs="Arial"/>
          <w:b/>
          <w:bCs/>
          <w:color w:val="1C2E54"/>
          <w:sz w:val="24"/>
          <w:szCs w:val="24"/>
        </w:rPr>
      </w:pPr>
      <w:r w:rsidRPr="00403348">
        <w:rPr>
          <w:rFonts w:ascii="Arial" w:hAnsi="Arial" w:cs="Arial"/>
          <w:b/>
          <w:bCs/>
          <w:color w:val="1C2E54"/>
          <w:sz w:val="24"/>
          <w:szCs w:val="24"/>
        </w:rPr>
        <w:t>L</w:t>
      </w:r>
      <w:r w:rsidR="000B27DC" w:rsidRPr="00403348">
        <w:rPr>
          <w:rFonts w:ascii="Arial" w:hAnsi="Arial" w:cs="Arial"/>
          <w:b/>
          <w:bCs/>
          <w:color w:val="1C2E54"/>
          <w:sz w:val="24"/>
          <w:szCs w:val="24"/>
        </w:rPr>
        <w:t>ost property/information</w:t>
      </w:r>
    </w:p>
    <w:p w14:paraId="33CC571A" w14:textId="5306B20E" w:rsidR="007F4AA5" w:rsidRPr="00403348" w:rsidRDefault="007F4AA5" w:rsidP="007F4AA5">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7CCA001D" w14:textId="77777777" w:rsidR="00971AA0" w:rsidRPr="00403348" w:rsidRDefault="00971AA0" w:rsidP="00862D99">
      <w:pPr>
        <w:spacing w:after="0" w:line="240" w:lineRule="auto"/>
        <w:rPr>
          <w:rFonts w:ascii="Arial" w:hAnsi="Arial" w:cs="Arial"/>
          <w:b/>
          <w:bCs/>
          <w:color w:val="1C2E54"/>
          <w:sz w:val="28"/>
          <w:szCs w:val="28"/>
        </w:rPr>
      </w:pPr>
    </w:p>
    <w:p w14:paraId="4058C5EF" w14:textId="01628921" w:rsidR="00C16C10" w:rsidRPr="00403348" w:rsidRDefault="00971AA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F</w:t>
      </w:r>
      <w:r w:rsidR="0048344D" w:rsidRPr="00403348">
        <w:rPr>
          <w:rFonts w:ascii="Arial" w:hAnsi="Arial" w:cs="Arial"/>
          <w:b/>
          <w:bCs/>
          <w:color w:val="1C2E54"/>
          <w:sz w:val="24"/>
          <w:szCs w:val="24"/>
        </w:rPr>
        <w:t>ireworks &amp; special effects</w:t>
      </w:r>
    </w:p>
    <w:p w14:paraId="170DC395" w14:textId="3F5E9FCD" w:rsidR="007F4AA5" w:rsidRPr="00403348" w:rsidRDefault="007F4AA5" w:rsidP="007F4AA5">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7F137C69" w14:textId="2998BA1D" w:rsidR="00451279" w:rsidRPr="00403348" w:rsidRDefault="00451279" w:rsidP="00862D99">
      <w:pPr>
        <w:spacing w:after="0" w:line="240" w:lineRule="auto"/>
        <w:rPr>
          <w:rFonts w:ascii="Arial" w:hAnsi="Arial" w:cs="Arial"/>
          <w:bCs/>
          <w:color w:val="1C2E54"/>
        </w:rPr>
      </w:pPr>
    </w:p>
    <w:p w14:paraId="6328A8A6" w14:textId="29DAD866" w:rsidR="00451279" w:rsidRPr="00403348" w:rsidRDefault="00451279" w:rsidP="00862D99">
      <w:pPr>
        <w:spacing w:after="0" w:line="240" w:lineRule="auto"/>
        <w:rPr>
          <w:rFonts w:ascii="Arial" w:hAnsi="Arial" w:cs="Arial"/>
          <w:bCs/>
          <w:color w:val="1C2E54"/>
        </w:rPr>
      </w:pPr>
    </w:p>
    <w:p w14:paraId="4BAC90B4" w14:textId="36382674" w:rsidR="00451279" w:rsidRPr="00403348" w:rsidRDefault="00451279" w:rsidP="00862D99">
      <w:pPr>
        <w:spacing w:after="0" w:line="240" w:lineRule="auto"/>
        <w:rPr>
          <w:rFonts w:ascii="Arial" w:hAnsi="Arial" w:cs="Arial"/>
          <w:b/>
          <w:color w:val="1C2E54"/>
          <w:sz w:val="24"/>
          <w:szCs w:val="24"/>
        </w:rPr>
      </w:pPr>
    </w:p>
    <w:p w14:paraId="24DB5D88" w14:textId="77777777" w:rsidR="00060719" w:rsidRPr="00403348" w:rsidRDefault="00060719" w:rsidP="00862D99">
      <w:pPr>
        <w:spacing w:after="0" w:line="240" w:lineRule="auto"/>
        <w:rPr>
          <w:rFonts w:ascii="Arial" w:hAnsi="Arial" w:cs="Arial"/>
          <w:b/>
          <w:color w:val="1C2E54"/>
          <w:sz w:val="24"/>
          <w:szCs w:val="24"/>
        </w:rPr>
      </w:pPr>
    </w:p>
    <w:p w14:paraId="29F56BE6" w14:textId="77777777" w:rsidR="00060719" w:rsidRPr="00403348" w:rsidRDefault="00060719" w:rsidP="00862D99">
      <w:pPr>
        <w:spacing w:after="0" w:line="240" w:lineRule="auto"/>
        <w:rPr>
          <w:rFonts w:ascii="Arial" w:hAnsi="Arial" w:cs="Arial"/>
          <w:b/>
          <w:color w:val="1C2E54"/>
          <w:sz w:val="24"/>
          <w:szCs w:val="24"/>
        </w:rPr>
      </w:pPr>
    </w:p>
    <w:p w14:paraId="765BD75F" w14:textId="77777777" w:rsidR="00060719" w:rsidRPr="00403348" w:rsidRDefault="00060719" w:rsidP="00862D99">
      <w:pPr>
        <w:spacing w:after="0" w:line="240" w:lineRule="auto"/>
        <w:rPr>
          <w:rFonts w:ascii="Arial" w:hAnsi="Arial" w:cs="Arial"/>
          <w:b/>
          <w:color w:val="1C2E54"/>
          <w:sz w:val="24"/>
          <w:szCs w:val="24"/>
        </w:rPr>
      </w:pPr>
    </w:p>
    <w:p w14:paraId="228707EB" w14:textId="77777777" w:rsidR="00060719" w:rsidRPr="00403348" w:rsidRDefault="00060719" w:rsidP="00862D99">
      <w:pPr>
        <w:spacing w:after="0" w:line="240" w:lineRule="auto"/>
        <w:rPr>
          <w:rFonts w:ascii="Arial" w:hAnsi="Arial" w:cs="Arial"/>
          <w:b/>
          <w:color w:val="1C2E54"/>
          <w:sz w:val="24"/>
          <w:szCs w:val="24"/>
        </w:rPr>
      </w:pPr>
    </w:p>
    <w:p w14:paraId="2052570C" w14:textId="77777777" w:rsidR="00060719" w:rsidRPr="00403348" w:rsidRDefault="00060719" w:rsidP="00862D99">
      <w:pPr>
        <w:spacing w:after="0" w:line="240" w:lineRule="auto"/>
        <w:rPr>
          <w:rFonts w:ascii="Arial" w:hAnsi="Arial" w:cs="Arial"/>
          <w:b/>
          <w:color w:val="1C2E54"/>
          <w:sz w:val="24"/>
          <w:szCs w:val="24"/>
        </w:rPr>
      </w:pPr>
    </w:p>
    <w:p w14:paraId="2A51B3BC" w14:textId="77777777" w:rsidR="00060719" w:rsidRPr="00403348" w:rsidRDefault="00060719" w:rsidP="00862D99">
      <w:pPr>
        <w:spacing w:after="0" w:line="240" w:lineRule="auto"/>
        <w:rPr>
          <w:rFonts w:ascii="Arial" w:hAnsi="Arial" w:cs="Arial"/>
          <w:b/>
          <w:color w:val="1C2E54"/>
          <w:sz w:val="24"/>
          <w:szCs w:val="24"/>
        </w:rPr>
      </w:pPr>
    </w:p>
    <w:p w14:paraId="25D1046B" w14:textId="77777777" w:rsidR="00060719" w:rsidRPr="00403348" w:rsidRDefault="00060719" w:rsidP="00862D99">
      <w:pPr>
        <w:spacing w:after="0" w:line="240" w:lineRule="auto"/>
        <w:rPr>
          <w:rFonts w:ascii="Arial" w:hAnsi="Arial" w:cs="Arial"/>
          <w:b/>
          <w:color w:val="1C2E54"/>
          <w:sz w:val="24"/>
          <w:szCs w:val="24"/>
        </w:rPr>
      </w:pPr>
    </w:p>
    <w:p w14:paraId="38095AE8" w14:textId="77777777" w:rsidR="00060719" w:rsidRPr="00403348" w:rsidRDefault="00060719" w:rsidP="00862D99">
      <w:pPr>
        <w:spacing w:after="0" w:line="240" w:lineRule="auto"/>
        <w:rPr>
          <w:rFonts w:ascii="Arial" w:hAnsi="Arial" w:cs="Arial"/>
          <w:b/>
          <w:color w:val="1C2E54"/>
          <w:sz w:val="24"/>
          <w:szCs w:val="24"/>
        </w:rPr>
      </w:pPr>
    </w:p>
    <w:p w14:paraId="189032F7" w14:textId="77777777" w:rsidR="00060719" w:rsidRPr="00403348" w:rsidRDefault="00060719" w:rsidP="00862D99">
      <w:pPr>
        <w:spacing w:after="0" w:line="240" w:lineRule="auto"/>
        <w:rPr>
          <w:rFonts w:ascii="Arial" w:hAnsi="Arial" w:cs="Arial"/>
          <w:b/>
          <w:color w:val="1C2E54"/>
          <w:sz w:val="24"/>
          <w:szCs w:val="24"/>
        </w:rPr>
      </w:pPr>
    </w:p>
    <w:p w14:paraId="694FE159" w14:textId="77777777" w:rsidR="00060719" w:rsidRPr="00403348" w:rsidRDefault="00060719" w:rsidP="00862D99">
      <w:pPr>
        <w:spacing w:after="0" w:line="240" w:lineRule="auto"/>
        <w:rPr>
          <w:rFonts w:ascii="Arial" w:hAnsi="Arial" w:cs="Arial"/>
          <w:b/>
          <w:color w:val="1C2E54"/>
          <w:sz w:val="24"/>
          <w:szCs w:val="24"/>
        </w:rPr>
      </w:pPr>
    </w:p>
    <w:p w14:paraId="5F887746" w14:textId="77777777" w:rsidR="00060719" w:rsidRPr="00403348" w:rsidRDefault="00060719" w:rsidP="00862D99">
      <w:pPr>
        <w:spacing w:after="0" w:line="240" w:lineRule="auto"/>
        <w:rPr>
          <w:rFonts w:ascii="Arial" w:hAnsi="Arial" w:cs="Arial"/>
          <w:b/>
          <w:color w:val="1C2E54"/>
          <w:sz w:val="24"/>
          <w:szCs w:val="24"/>
        </w:rPr>
      </w:pPr>
    </w:p>
    <w:p w14:paraId="778FCF4D" w14:textId="77777777" w:rsidR="00060719" w:rsidRPr="00403348" w:rsidRDefault="00060719" w:rsidP="00862D99">
      <w:pPr>
        <w:spacing w:after="0" w:line="240" w:lineRule="auto"/>
        <w:rPr>
          <w:rFonts w:ascii="Arial" w:hAnsi="Arial" w:cs="Arial"/>
          <w:b/>
          <w:color w:val="1C2E54"/>
          <w:sz w:val="24"/>
          <w:szCs w:val="24"/>
        </w:rPr>
      </w:pPr>
    </w:p>
    <w:p w14:paraId="11A6D695" w14:textId="77777777" w:rsidR="00060719" w:rsidRPr="00403348" w:rsidRDefault="00060719" w:rsidP="00862D99">
      <w:pPr>
        <w:spacing w:after="0" w:line="240" w:lineRule="auto"/>
        <w:rPr>
          <w:rFonts w:ascii="Arial" w:hAnsi="Arial" w:cs="Arial"/>
          <w:b/>
          <w:color w:val="1C2E54"/>
          <w:sz w:val="24"/>
          <w:szCs w:val="24"/>
        </w:rPr>
      </w:pPr>
    </w:p>
    <w:p w14:paraId="5FB21123" w14:textId="77777777" w:rsidR="00060719" w:rsidRPr="00403348" w:rsidRDefault="00060719" w:rsidP="00862D99">
      <w:pPr>
        <w:spacing w:after="0" w:line="240" w:lineRule="auto"/>
        <w:rPr>
          <w:rFonts w:ascii="Arial" w:hAnsi="Arial" w:cs="Arial"/>
          <w:b/>
          <w:color w:val="1C2E54"/>
          <w:sz w:val="24"/>
          <w:szCs w:val="24"/>
        </w:rPr>
      </w:pPr>
    </w:p>
    <w:p w14:paraId="6BEB645D" w14:textId="77777777" w:rsidR="00060719" w:rsidRPr="00403348" w:rsidRDefault="00060719" w:rsidP="00862D99">
      <w:pPr>
        <w:spacing w:after="0" w:line="240" w:lineRule="auto"/>
        <w:rPr>
          <w:rFonts w:ascii="Arial" w:hAnsi="Arial" w:cs="Arial"/>
          <w:b/>
          <w:color w:val="1C2E54"/>
          <w:sz w:val="24"/>
          <w:szCs w:val="24"/>
        </w:rPr>
      </w:pPr>
    </w:p>
    <w:p w14:paraId="114F52F0" w14:textId="77777777" w:rsidR="00060719" w:rsidRPr="00403348" w:rsidRDefault="00060719" w:rsidP="00862D99">
      <w:pPr>
        <w:spacing w:after="0" w:line="240" w:lineRule="auto"/>
        <w:rPr>
          <w:rFonts w:ascii="Arial" w:hAnsi="Arial" w:cs="Arial"/>
          <w:b/>
          <w:color w:val="1C2E54"/>
          <w:sz w:val="24"/>
          <w:szCs w:val="24"/>
        </w:rPr>
      </w:pPr>
    </w:p>
    <w:p w14:paraId="0A7408D6" w14:textId="77777777" w:rsidR="00060719" w:rsidRPr="00403348" w:rsidRDefault="00060719" w:rsidP="00862D99">
      <w:pPr>
        <w:spacing w:after="0" w:line="240" w:lineRule="auto"/>
        <w:rPr>
          <w:rFonts w:ascii="Arial" w:hAnsi="Arial" w:cs="Arial"/>
          <w:b/>
          <w:color w:val="1C2E54"/>
          <w:sz w:val="24"/>
          <w:szCs w:val="24"/>
        </w:rPr>
      </w:pPr>
    </w:p>
    <w:p w14:paraId="79874D42" w14:textId="77777777" w:rsidR="00060719" w:rsidRPr="00403348" w:rsidRDefault="00060719" w:rsidP="00862D99">
      <w:pPr>
        <w:spacing w:after="0" w:line="240" w:lineRule="auto"/>
        <w:rPr>
          <w:rFonts w:ascii="Arial" w:hAnsi="Arial" w:cs="Arial"/>
          <w:b/>
          <w:color w:val="1C2E54"/>
          <w:sz w:val="24"/>
          <w:szCs w:val="24"/>
        </w:rPr>
      </w:pPr>
    </w:p>
    <w:p w14:paraId="394F9800" w14:textId="77777777" w:rsidR="00A61FF2" w:rsidRPr="00403348" w:rsidRDefault="00A61FF2" w:rsidP="00862D99">
      <w:pPr>
        <w:spacing w:after="0" w:line="240" w:lineRule="auto"/>
        <w:rPr>
          <w:rFonts w:ascii="Arial" w:hAnsi="Arial" w:cs="Arial"/>
          <w:b/>
          <w:color w:val="1C2E54"/>
          <w:sz w:val="24"/>
          <w:szCs w:val="24"/>
        </w:rPr>
      </w:pPr>
    </w:p>
    <w:p w14:paraId="01233E06" w14:textId="77777777" w:rsidR="00A61FF2" w:rsidRPr="00403348" w:rsidRDefault="00A61FF2" w:rsidP="00862D99">
      <w:pPr>
        <w:spacing w:after="0" w:line="240" w:lineRule="auto"/>
        <w:rPr>
          <w:rFonts w:ascii="Arial" w:hAnsi="Arial" w:cs="Arial"/>
          <w:b/>
          <w:color w:val="1C2E54"/>
          <w:sz w:val="24"/>
          <w:szCs w:val="24"/>
        </w:rPr>
      </w:pPr>
    </w:p>
    <w:p w14:paraId="5DAD9A34" w14:textId="6761A2CC" w:rsidR="00C16C10" w:rsidRPr="00403348" w:rsidRDefault="00C16C10" w:rsidP="00862D99">
      <w:pPr>
        <w:pStyle w:val="ListParagraph"/>
        <w:numPr>
          <w:ilvl w:val="0"/>
          <w:numId w:val="2"/>
        </w:numPr>
        <w:spacing w:after="0" w:line="240" w:lineRule="auto"/>
        <w:ind w:left="0"/>
        <w:rPr>
          <w:rFonts w:ascii="Arial" w:hAnsi="Arial" w:cs="Arial"/>
          <w:b/>
          <w:bCs/>
          <w:color w:val="1C2E54"/>
          <w:sz w:val="28"/>
          <w:szCs w:val="28"/>
        </w:rPr>
      </w:pPr>
      <w:r w:rsidRPr="00403348">
        <w:rPr>
          <w:rFonts w:ascii="Arial" w:hAnsi="Arial" w:cs="Arial"/>
          <w:b/>
          <w:bCs/>
          <w:color w:val="1C2E54"/>
          <w:sz w:val="28"/>
          <w:szCs w:val="28"/>
        </w:rPr>
        <w:lastRenderedPageBreak/>
        <w:t>SECURITY &amp; CROWD MANAGEMENT</w:t>
      </w:r>
    </w:p>
    <w:p w14:paraId="37DD626E" w14:textId="77777777" w:rsidR="00DC0655" w:rsidRPr="00403348" w:rsidRDefault="00DC0655" w:rsidP="00862D99">
      <w:pPr>
        <w:spacing w:after="0" w:line="240" w:lineRule="auto"/>
        <w:rPr>
          <w:rFonts w:ascii="Arial" w:hAnsi="Arial" w:cs="Arial"/>
          <w:color w:val="1C2E54"/>
          <w:sz w:val="24"/>
          <w:szCs w:val="24"/>
        </w:rPr>
      </w:pPr>
    </w:p>
    <w:p w14:paraId="249800B7" w14:textId="726A134E" w:rsidR="00C16C10" w:rsidRPr="00403348" w:rsidRDefault="00C16C1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S</w:t>
      </w:r>
      <w:r w:rsidR="0048344D" w:rsidRPr="00403348">
        <w:rPr>
          <w:rFonts w:ascii="Arial" w:hAnsi="Arial" w:cs="Arial"/>
          <w:b/>
          <w:bCs/>
          <w:color w:val="1C2E54"/>
          <w:sz w:val="24"/>
          <w:szCs w:val="24"/>
        </w:rPr>
        <w:t>ecurity and stewarding/policing</w:t>
      </w:r>
    </w:p>
    <w:p w14:paraId="2D7224D1" w14:textId="59D61651" w:rsidR="007F4AA5" w:rsidRPr="00403348" w:rsidRDefault="007F4AA5" w:rsidP="007F4AA5">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69053E52" w14:textId="77777777" w:rsidR="009F7DD4" w:rsidRPr="00403348" w:rsidRDefault="009F7DD4" w:rsidP="00862D99">
      <w:pPr>
        <w:spacing w:after="0" w:line="240" w:lineRule="auto"/>
        <w:rPr>
          <w:rFonts w:ascii="Arial" w:hAnsi="Arial" w:cs="Arial"/>
          <w:color w:val="1C2E54"/>
        </w:rPr>
      </w:pPr>
    </w:p>
    <w:p w14:paraId="2F7DEF49" w14:textId="583685DD" w:rsidR="00451279" w:rsidRPr="00403348" w:rsidRDefault="00C16C1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S</w:t>
      </w:r>
      <w:r w:rsidR="0048344D" w:rsidRPr="00403348">
        <w:rPr>
          <w:rFonts w:ascii="Arial" w:hAnsi="Arial" w:cs="Arial"/>
          <w:b/>
          <w:bCs/>
          <w:color w:val="1C2E54"/>
          <w:sz w:val="24"/>
          <w:szCs w:val="24"/>
        </w:rPr>
        <w:t>afeguarding policy | children, young person, vulnerable adults</w:t>
      </w:r>
    </w:p>
    <w:p w14:paraId="0633A15E" w14:textId="77777777" w:rsidR="009F7DD4" w:rsidRPr="00403348" w:rsidRDefault="009F7DD4" w:rsidP="00862D99">
      <w:pPr>
        <w:pStyle w:val="BodyText"/>
        <w:spacing w:after="0" w:line="240" w:lineRule="auto"/>
        <w:jc w:val="left"/>
        <w:rPr>
          <w:rFonts w:ascii="Arial" w:hAnsi="Arial" w:cs="Arial"/>
          <w:color w:val="1C2E54"/>
        </w:rPr>
      </w:pPr>
    </w:p>
    <w:p w14:paraId="3C7F5824" w14:textId="5AC548CB" w:rsidR="00665CEB" w:rsidRPr="00403348" w:rsidRDefault="009F7DD4" w:rsidP="00862D99">
      <w:pPr>
        <w:pStyle w:val="BodyText"/>
        <w:spacing w:after="0" w:line="240" w:lineRule="auto"/>
        <w:jc w:val="left"/>
        <w:rPr>
          <w:rFonts w:ascii="Arial" w:hAnsi="Arial" w:cs="Arial"/>
          <w:color w:val="1C2E54"/>
        </w:rPr>
      </w:pPr>
      <w:r w:rsidRPr="00403348">
        <w:rPr>
          <w:rFonts w:ascii="Arial" w:hAnsi="Arial" w:cs="Arial"/>
          <w:color w:val="1C2E54"/>
          <w:shd w:val="clear" w:color="auto" w:fill="FFFF00"/>
        </w:rPr>
        <w:t>……………….</w:t>
      </w:r>
      <w:r w:rsidR="00665CEB" w:rsidRPr="00403348">
        <w:rPr>
          <w:rFonts w:ascii="Arial" w:hAnsi="Arial" w:cs="Arial"/>
          <w:color w:val="1C2E54"/>
        </w:rPr>
        <w:t xml:space="preserve"> acknowledges that some adults and children can be vulnerable to abuse and accept responsibility to take reasonable and appropriate steps to ensure their welfare and safety throughout the events listed.</w:t>
      </w:r>
    </w:p>
    <w:p w14:paraId="7C653FAE" w14:textId="77777777" w:rsidR="00665CEB" w:rsidRPr="00403348" w:rsidRDefault="00665CEB" w:rsidP="00862D99">
      <w:pPr>
        <w:pStyle w:val="BodyText"/>
        <w:spacing w:after="0" w:line="240" w:lineRule="auto"/>
        <w:jc w:val="left"/>
        <w:rPr>
          <w:rFonts w:ascii="Arial" w:hAnsi="Arial" w:cs="Arial"/>
          <w:color w:val="1C2E54"/>
        </w:rPr>
      </w:pPr>
    </w:p>
    <w:p w14:paraId="5348F7E9" w14:textId="2EF69F42" w:rsidR="00665CEB" w:rsidRPr="00403348" w:rsidRDefault="009F7DD4" w:rsidP="00862D99">
      <w:pPr>
        <w:pStyle w:val="BodyText"/>
        <w:spacing w:after="0" w:line="240" w:lineRule="auto"/>
        <w:jc w:val="left"/>
        <w:rPr>
          <w:rFonts w:ascii="Arial" w:hAnsi="Arial" w:cs="Arial"/>
          <w:color w:val="1C2E54"/>
        </w:rPr>
      </w:pPr>
      <w:r w:rsidRPr="00403348">
        <w:rPr>
          <w:rFonts w:ascii="Arial" w:hAnsi="Arial" w:cs="Arial"/>
          <w:color w:val="1C2E54"/>
          <w:shd w:val="clear" w:color="auto" w:fill="FFFF00"/>
        </w:rPr>
        <w:t xml:space="preserve">………………. </w:t>
      </w:r>
      <w:r w:rsidR="00665CEB" w:rsidRPr="00403348">
        <w:rPr>
          <w:rFonts w:ascii="Arial" w:hAnsi="Arial" w:cs="Arial"/>
          <w:color w:val="1C2E54"/>
        </w:rPr>
        <w:t>acknowledge they have a Duty of Care to safeguard and promote the safety and welfare of adults at risk and children alike</w:t>
      </w:r>
      <w:r w:rsidRPr="00403348">
        <w:rPr>
          <w:rFonts w:ascii="Arial" w:hAnsi="Arial" w:cs="Arial"/>
          <w:color w:val="1C2E54"/>
          <w:shd w:val="clear" w:color="auto" w:fill="FFFF00"/>
        </w:rPr>
        <w:t>……………</w:t>
      </w:r>
      <w:r w:rsidR="00E43A63" w:rsidRPr="00403348">
        <w:rPr>
          <w:rFonts w:ascii="Arial" w:hAnsi="Arial" w:cs="Arial"/>
          <w:color w:val="1C2E54"/>
          <w:shd w:val="clear" w:color="auto" w:fill="FFFF00"/>
        </w:rPr>
        <w:t>….</w:t>
      </w:r>
      <w:r w:rsidR="00E43A63" w:rsidRPr="00403348">
        <w:rPr>
          <w:rFonts w:ascii="Arial" w:hAnsi="Arial" w:cs="Arial"/>
          <w:color w:val="1C2E54"/>
        </w:rPr>
        <w:t xml:space="preserve"> are</w:t>
      </w:r>
      <w:r w:rsidR="00665CEB" w:rsidRPr="00403348">
        <w:rPr>
          <w:rFonts w:ascii="Arial" w:hAnsi="Arial" w:cs="Arial"/>
          <w:color w:val="1C2E54"/>
        </w:rPr>
        <w:t xml:space="preserve"> committed to ensuring that their safeguarding practices reflect statutory responsibilities, relevant government legislation and guidance and best practice. </w:t>
      </w:r>
      <w:r w:rsidRPr="00403348">
        <w:rPr>
          <w:rFonts w:ascii="Arial" w:hAnsi="Arial" w:cs="Arial"/>
          <w:color w:val="1C2E54"/>
          <w:shd w:val="clear" w:color="auto" w:fill="FFFF00"/>
        </w:rPr>
        <w:t>……………</w:t>
      </w:r>
      <w:r w:rsidR="00E43A63" w:rsidRPr="00403348">
        <w:rPr>
          <w:rFonts w:ascii="Arial" w:hAnsi="Arial" w:cs="Arial"/>
          <w:color w:val="1C2E54"/>
          <w:shd w:val="clear" w:color="auto" w:fill="FFFF00"/>
        </w:rPr>
        <w:t>….</w:t>
      </w:r>
      <w:r w:rsidR="00E43A63" w:rsidRPr="00403348">
        <w:rPr>
          <w:rFonts w:ascii="Arial" w:hAnsi="Arial" w:cs="Arial"/>
          <w:color w:val="1C2E54"/>
        </w:rPr>
        <w:t xml:space="preserve"> will</w:t>
      </w:r>
      <w:r w:rsidR="00665CEB" w:rsidRPr="00403348">
        <w:rPr>
          <w:rFonts w:ascii="Arial" w:hAnsi="Arial" w:cs="Arial"/>
          <w:color w:val="1C2E54"/>
        </w:rPr>
        <w:t xml:space="preserve"> liaise and collaborate and communicate with law enforcement, social services and local agencies as required.</w:t>
      </w:r>
    </w:p>
    <w:p w14:paraId="315B8FAB" w14:textId="77777777" w:rsidR="00665CEB" w:rsidRPr="00403348" w:rsidRDefault="00665CEB" w:rsidP="00862D99">
      <w:pPr>
        <w:pStyle w:val="BodyText"/>
        <w:spacing w:after="0" w:line="240" w:lineRule="auto"/>
        <w:jc w:val="left"/>
        <w:rPr>
          <w:rFonts w:ascii="Arial" w:hAnsi="Arial" w:cs="Arial"/>
          <w:color w:val="1C2E54"/>
        </w:rPr>
      </w:pPr>
    </w:p>
    <w:p w14:paraId="20A36DC9" w14:textId="77777777"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color w:val="1C2E54"/>
        </w:rPr>
        <w:t>The policy recognises that the welfare and interests of adults and children at risk are paramount in all circumstances.</w:t>
      </w:r>
    </w:p>
    <w:p w14:paraId="38B7899E" w14:textId="77777777" w:rsidR="00665CEB" w:rsidRPr="00403348" w:rsidRDefault="00665CEB" w:rsidP="00862D99">
      <w:pPr>
        <w:pStyle w:val="BodyText"/>
        <w:spacing w:after="0" w:line="240" w:lineRule="auto"/>
        <w:jc w:val="left"/>
        <w:rPr>
          <w:rFonts w:ascii="Arial" w:hAnsi="Arial" w:cs="Arial"/>
          <w:color w:val="1C2E54"/>
        </w:rPr>
      </w:pPr>
    </w:p>
    <w:p w14:paraId="742744D1" w14:textId="4E6D9D51" w:rsidR="00665CEB" w:rsidRPr="00403348" w:rsidRDefault="00665CEB" w:rsidP="00862D99">
      <w:pPr>
        <w:pStyle w:val="BodyText"/>
        <w:spacing w:after="0" w:line="240" w:lineRule="auto"/>
        <w:jc w:val="left"/>
        <w:rPr>
          <w:rFonts w:ascii="Arial" w:hAnsi="Arial" w:cs="Arial"/>
          <w:color w:val="1C2E54"/>
          <w:sz w:val="21"/>
          <w:szCs w:val="21"/>
        </w:rPr>
      </w:pPr>
      <w:r w:rsidRPr="00403348">
        <w:rPr>
          <w:rFonts w:ascii="Arial" w:hAnsi="Arial" w:cs="Arial"/>
          <w:color w:val="1C2E54"/>
        </w:rPr>
        <w:t xml:space="preserve">Regardless of age, ability, or disability, gender, race, religion, </w:t>
      </w:r>
      <w:r w:rsidR="00BB4DC0" w:rsidRPr="00403348">
        <w:rPr>
          <w:rFonts w:ascii="Arial" w:hAnsi="Arial" w:cs="Arial"/>
          <w:color w:val="1C2E54"/>
        </w:rPr>
        <w:t>sex,</w:t>
      </w:r>
      <w:r w:rsidRPr="00403348">
        <w:rPr>
          <w:rFonts w:ascii="Arial" w:hAnsi="Arial" w:cs="Arial"/>
          <w:color w:val="1C2E54"/>
        </w:rPr>
        <w:t xml:space="preserve"> or socio-economic background all have a positive experience at </w:t>
      </w:r>
      <w:r w:rsidR="009F7DD4" w:rsidRPr="00403348">
        <w:rPr>
          <w:rFonts w:ascii="Arial" w:hAnsi="Arial" w:cs="Arial"/>
          <w:color w:val="1C2E54"/>
          <w:shd w:val="clear" w:color="auto" w:fill="FFFF00"/>
        </w:rPr>
        <w:t xml:space="preserve">………………. </w:t>
      </w:r>
      <w:r w:rsidRPr="00403348">
        <w:rPr>
          <w:rFonts w:ascii="Arial" w:hAnsi="Arial" w:cs="Arial"/>
          <w:color w:val="1C2E54"/>
        </w:rPr>
        <w:t xml:space="preserve">within a safe environment and </w:t>
      </w:r>
      <w:r w:rsidR="00B1637C" w:rsidRPr="00403348">
        <w:rPr>
          <w:rFonts w:ascii="Arial" w:hAnsi="Arial" w:cs="Arial"/>
          <w:color w:val="1C2E54"/>
        </w:rPr>
        <w:t>always protected from abuse</w:t>
      </w:r>
      <w:r w:rsidRPr="00403348">
        <w:rPr>
          <w:rFonts w:ascii="Arial" w:hAnsi="Arial" w:cs="Arial"/>
          <w:color w:val="1C2E54"/>
        </w:rPr>
        <w:t xml:space="preserve"> whilst within our duty of care</w:t>
      </w:r>
      <w:r w:rsidRPr="00403348">
        <w:rPr>
          <w:rFonts w:ascii="Arial" w:hAnsi="Arial" w:cs="Arial"/>
          <w:color w:val="1C2E54"/>
          <w:sz w:val="21"/>
          <w:szCs w:val="21"/>
        </w:rPr>
        <w:t>.</w:t>
      </w:r>
    </w:p>
    <w:p w14:paraId="72D057E7" w14:textId="77777777" w:rsidR="009F7DD4" w:rsidRPr="00403348" w:rsidRDefault="009F7DD4" w:rsidP="00862D99">
      <w:pPr>
        <w:pStyle w:val="BodyText"/>
        <w:spacing w:after="0" w:line="240" w:lineRule="auto"/>
        <w:jc w:val="left"/>
        <w:rPr>
          <w:rFonts w:ascii="Arial" w:hAnsi="Arial" w:cs="Arial"/>
          <w:color w:val="1C2E54"/>
          <w:sz w:val="21"/>
          <w:szCs w:val="21"/>
        </w:rPr>
      </w:pPr>
    </w:p>
    <w:p w14:paraId="2B281AFE" w14:textId="75B28E2F" w:rsidR="00E862B8" w:rsidRPr="00403348" w:rsidRDefault="00ED6ABE" w:rsidP="00862D99">
      <w:pPr>
        <w:pStyle w:val="BodyText"/>
        <w:spacing w:after="0" w:line="240" w:lineRule="auto"/>
        <w:jc w:val="left"/>
        <w:rPr>
          <w:rFonts w:ascii="Arial" w:hAnsi="Arial" w:cs="Arial"/>
          <w:color w:val="1C2E54"/>
        </w:rPr>
      </w:pPr>
      <w:r w:rsidRPr="00403348">
        <w:rPr>
          <w:rFonts w:ascii="Arial" w:hAnsi="Arial" w:cs="Arial"/>
          <w:color w:val="1C2E54"/>
        </w:rPr>
        <w:t>Inevitably</w:t>
      </w:r>
      <w:r w:rsidR="00E862B8" w:rsidRPr="00403348">
        <w:rPr>
          <w:rFonts w:ascii="Arial" w:hAnsi="Arial" w:cs="Arial"/>
          <w:color w:val="1C2E54"/>
        </w:rPr>
        <w:t xml:space="preserve">, children or vulnerable adults may become separated from their </w:t>
      </w:r>
      <w:r w:rsidR="0089664D" w:rsidRPr="00403348">
        <w:rPr>
          <w:rFonts w:ascii="Arial" w:hAnsi="Arial" w:cs="Arial"/>
          <w:color w:val="1C2E54"/>
        </w:rPr>
        <w:t>parents</w:t>
      </w:r>
      <w:r w:rsidR="00E862B8" w:rsidRPr="00403348">
        <w:rPr>
          <w:rFonts w:ascii="Arial" w:hAnsi="Arial" w:cs="Arial"/>
          <w:color w:val="1C2E54"/>
        </w:rPr>
        <w:t xml:space="preserve">/guardian/carer/friends. As organisers of the Event, it the responsibility of </w:t>
      </w:r>
      <w:r w:rsidR="009F7DD4" w:rsidRPr="00403348">
        <w:rPr>
          <w:rFonts w:ascii="Arial" w:hAnsi="Arial" w:cs="Arial"/>
          <w:color w:val="1C2E54"/>
        </w:rPr>
        <w:t>you</w:t>
      </w:r>
      <w:r w:rsidR="00451279" w:rsidRPr="00403348">
        <w:rPr>
          <w:rFonts w:ascii="Arial" w:hAnsi="Arial" w:cs="Arial"/>
          <w:color w:val="1C2E54"/>
        </w:rPr>
        <w:t>, the</w:t>
      </w:r>
      <w:r w:rsidR="00E862B8" w:rsidRPr="00403348">
        <w:rPr>
          <w:rFonts w:ascii="Arial" w:hAnsi="Arial" w:cs="Arial"/>
          <w:color w:val="1C2E54"/>
        </w:rPr>
        <w:t xml:space="preserve"> organiser to assist in an effective and robust manner to repatriate the lost child/vulnerable adult as soon as practicable whilst at the same time ensuring the correct procedures have been undertaken.</w:t>
      </w:r>
    </w:p>
    <w:p w14:paraId="7011412B" w14:textId="77777777" w:rsidR="009F7DD4" w:rsidRPr="00403348" w:rsidRDefault="009F7DD4" w:rsidP="00862D99">
      <w:pPr>
        <w:pStyle w:val="BodyText"/>
        <w:spacing w:after="0" w:line="240" w:lineRule="auto"/>
        <w:jc w:val="left"/>
        <w:rPr>
          <w:rFonts w:ascii="Arial" w:hAnsi="Arial" w:cs="Arial"/>
          <w:color w:val="1C2E54"/>
        </w:rPr>
      </w:pPr>
    </w:p>
    <w:p w14:paraId="2FBA6A87" w14:textId="77B22337" w:rsidR="00E862B8" w:rsidRPr="00403348" w:rsidRDefault="009F7DD4" w:rsidP="00862D99">
      <w:pPr>
        <w:pStyle w:val="BodyText"/>
        <w:spacing w:after="0" w:line="240" w:lineRule="auto"/>
        <w:jc w:val="left"/>
        <w:rPr>
          <w:rFonts w:ascii="Arial" w:hAnsi="Arial" w:cs="Arial"/>
          <w:color w:val="1C2E54"/>
        </w:rPr>
      </w:pPr>
      <w:r w:rsidRPr="00403348">
        <w:rPr>
          <w:rFonts w:ascii="Arial" w:hAnsi="Arial" w:cs="Arial"/>
          <w:color w:val="1C2E54"/>
        </w:rPr>
        <w:t>A</w:t>
      </w:r>
      <w:r w:rsidR="00E862B8" w:rsidRPr="00403348">
        <w:rPr>
          <w:rFonts w:ascii="Arial" w:hAnsi="Arial" w:cs="Arial"/>
          <w:color w:val="1C2E54"/>
        </w:rPr>
        <w:t xml:space="preserve"> Missing Person/Vulnerable person policy will be briefed to all event staff, and security. This should assist in protecting staff and the child/vulnerable person, whilst simultaneously assisting in reuniting the child/vulnerable adult with their party. All lost/found individuals will be taken to the </w:t>
      </w:r>
      <w:r w:rsidRPr="00403348">
        <w:rPr>
          <w:rFonts w:ascii="Arial" w:hAnsi="Arial" w:cs="Arial"/>
          <w:color w:val="1C2E54"/>
          <w:shd w:val="clear" w:color="auto" w:fill="FFFF00"/>
        </w:rPr>
        <w:t>………………</w:t>
      </w:r>
      <w:r w:rsidR="00BB4DC0" w:rsidRPr="00403348">
        <w:rPr>
          <w:rFonts w:ascii="Arial" w:hAnsi="Arial" w:cs="Arial"/>
          <w:color w:val="1C2E54"/>
          <w:shd w:val="clear" w:color="auto" w:fill="FFFF00"/>
        </w:rPr>
        <w:t xml:space="preserve">. </w:t>
      </w:r>
      <w:r w:rsidR="00E862B8" w:rsidRPr="00403348">
        <w:rPr>
          <w:rFonts w:ascii="Arial" w:hAnsi="Arial" w:cs="Arial"/>
          <w:color w:val="1C2E54"/>
        </w:rPr>
        <w:t>staffed by DBS cleared staff to await reunification with their parent/guardian.</w:t>
      </w:r>
    </w:p>
    <w:p w14:paraId="652C254E" w14:textId="77777777" w:rsidR="00E862B8" w:rsidRPr="00403348" w:rsidRDefault="00E862B8" w:rsidP="00862D99">
      <w:pPr>
        <w:spacing w:after="0" w:line="240" w:lineRule="auto"/>
        <w:rPr>
          <w:rFonts w:ascii="Arial" w:hAnsi="Arial" w:cs="Arial"/>
          <w:b/>
          <w:bCs/>
          <w:color w:val="1C2E54"/>
          <w:sz w:val="24"/>
          <w:szCs w:val="24"/>
        </w:rPr>
      </w:pPr>
    </w:p>
    <w:p w14:paraId="62FDCCC8" w14:textId="77777777" w:rsidR="00357AC1" w:rsidRPr="00403348" w:rsidRDefault="00357AC1" w:rsidP="00862D99">
      <w:pPr>
        <w:spacing w:after="0" w:line="240" w:lineRule="auto"/>
        <w:rPr>
          <w:rFonts w:ascii="Arial" w:hAnsi="Arial" w:cs="Arial"/>
          <w:b/>
          <w:bCs/>
          <w:color w:val="1C2E54"/>
          <w:sz w:val="24"/>
          <w:szCs w:val="24"/>
        </w:rPr>
      </w:pPr>
    </w:p>
    <w:p w14:paraId="011DB05D" w14:textId="0BA281A7" w:rsidR="00C16C10" w:rsidRPr="00403348" w:rsidRDefault="00C16C1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D</w:t>
      </w:r>
      <w:r w:rsidR="0048344D" w:rsidRPr="00403348">
        <w:rPr>
          <w:rFonts w:ascii="Arial" w:hAnsi="Arial" w:cs="Arial"/>
          <w:b/>
          <w:bCs/>
          <w:color w:val="1C2E54"/>
          <w:sz w:val="24"/>
          <w:szCs w:val="24"/>
        </w:rPr>
        <w:t>rugs/alcohol</w:t>
      </w:r>
    </w:p>
    <w:p w14:paraId="6FC7F8D4" w14:textId="77777777" w:rsidR="009F7DD4" w:rsidRPr="00403348" w:rsidRDefault="009F7DD4" w:rsidP="00862D99">
      <w:pPr>
        <w:pStyle w:val="BodyText"/>
        <w:spacing w:after="0" w:line="240" w:lineRule="auto"/>
        <w:jc w:val="left"/>
        <w:rPr>
          <w:rFonts w:ascii="Arial" w:hAnsi="Arial" w:cs="Arial"/>
          <w:color w:val="1C2E54"/>
        </w:rPr>
      </w:pPr>
    </w:p>
    <w:p w14:paraId="511243D2" w14:textId="57667004" w:rsidR="00E862B8" w:rsidRPr="00403348" w:rsidRDefault="009F7DD4" w:rsidP="00862D99">
      <w:pPr>
        <w:pStyle w:val="BodyText"/>
        <w:spacing w:after="0" w:line="240" w:lineRule="auto"/>
        <w:jc w:val="left"/>
        <w:rPr>
          <w:rFonts w:ascii="Arial" w:hAnsi="Arial" w:cs="Arial"/>
          <w:color w:val="1C2E54"/>
        </w:rPr>
      </w:pPr>
      <w:r w:rsidRPr="00403348">
        <w:rPr>
          <w:rFonts w:ascii="Arial" w:hAnsi="Arial" w:cs="Arial"/>
          <w:color w:val="1C2E54"/>
          <w:shd w:val="clear" w:color="auto" w:fill="FFFF00"/>
        </w:rPr>
        <w:t>……………….</w:t>
      </w:r>
      <w:r w:rsidR="00E862B8" w:rsidRPr="00403348">
        <w:rPr>
          <w:rFonts w:ascii="Arial" w:hAnsi="Arial" w:cs="Arial"/>
          <w:color w:val="1C2E54"/>
        </w:rPr>
        <w:t xml:space="preserve"> acknowledges that controlled substances could be present on the event site and has taken </w:t>
      </w:r>
      <w:r w:rsidR="0089664D" w:rsidRPr="00403348">
        <w:rPr>
          <w:rFonts w:ascii="Arial" w:hAnsi="Arial" w:cs="Arial"/>
          <w:color w:val="1C2E54"/>
        </w:rPr>
        <w:t>measures</w:t>
      </w:r>
      <w:r w:rsidR="00E862B8" w:rsidRPr="00403348">
        <w:rPr>
          <w:rFonts w:ascii="Arial" w:hAnsi="Arial" w:cs="Arial"/>
          <w:color w:val="1C2E54"/>
        </w:rPr>
        <w:t xml:space="preserve"> to reduce risks and protect staff and </w:t>
      </w:r>
      <w:r w:rsidR="00E43A63" w:rsidRPr="00403348">
        <w:rPr>
          <w:rFonts w:ascii="Arial" w:hAnsi="Arial" w:cs="Arial"/>
          <w:color w:val="1C2E54"/>
        </w:rPr>
        <w:t>eventgoers</w:t>
      </w:r>
      <w:r w:rsidR="00E862B8" w:rsidRPr="00403348">
        <w:rPr>
          <w:rFonts w:ascii="Arial" w:hAnsi="Arial" w:cs="Arial"/>
          <w:color w:val="1C2E54"/>
        </w:rPr>
        <w:t xml:space="preserve"> from harm.</w:t>
      </w:r>
      <w:r w:rsidR="00B1637C" w:rsidRPr="00403348">
        <w:rPr>
          <w:rFonts w:ascii="Arial" w:hAnsi="Arial" w:cs="Arial"/>
          <w:color w:val="1C2E54"/>
        </w:rPr>
        <w:t xml:space="preserve"> </w:t>
      </w:r>
      <w:r w:rsidR="00E862B8" w:rsidRPr="00403348">
        <w:rPr>
          <w:rFonts w:ascii="Arial" w:hAnsi="Arial" w:cs="Arial"/>
          <w:color w:val="1C2E54"/>
        </w:rPr>
        <w:t xml:space="preserve">In accordance with the Misuse of Drugs Act 1971, drugs that are subject to control are classified in three categories according to their relative harmfulness when misused. </w:t>
      </w:r>
    </w:p>
    <w:p w14:paraId="5C7559DF" w14:textId="77777777" w:rsidR="00084127" w:rsidRPr="00403348" w:rsidRDefault="00084127" w:rsidP="00862D99">
      <w:pPr>
        <w:pStyle w:val="BodyText"/>
        <w:spacing w:after="0" w:line="240" w:lineRule="auto"/>
        <w:jc w:val="left"/>
        <w:rPr>
          <w:rFonts w:ascii="Arial" w:hAnsi="Arial" w:cs="Arial"/>
          <w:color w:val="1C2E54"/>
        </w:rPr>
      </w:pPr>
    </w:p>
    <w:p w14:paraId="44C0A289" w14:textId="77777777" w:rsidR="00E862B8" w:rsidRPr="00403348" w:rsidRDefault="00E862B8" w:rsidP="00862D99">
      <w:pPr>
        <w:pStyle w:val="BodyText"/>
        <w:spacing w:after="0" w:line="240" w:lineRule="auto"/>
        <w:jc w:val="left"/>
        <w:rPr>
          <w:rFonts w:ascii="Arial" w:hAnsi="Arial" w:cs="Arial"/>
          <w:color w:val="1C2E54"/>
        </w:rPr>
      </w:pPr>
    </w:p>
    <w:tbl>
      <w:tblPr>
        <w:tblStyle w:val="TableGrid"/>
        <w:tblW w:w="9355" w:type="dxa"/>
        <w:tblInd w:w="279" w:type="dxa"/>
        <w:tblBorders>
          <w:top w:val="single" w:sz="4" w:space="0" w:color="CB9D53"/>
          <w:left w:val="single" w:sz="4" w:space="0" w:color="CB9D53"/>
          <w:bottom w:val="single" w:sz="4" w:space="0" w:color="CB9D53"/>
          <w:right w:val="single" w:sz="4" w:space="0" w:color="CB9D53"/>
          <w:insideH w:val="single" w:sz="4" w:space="0" w:color="CB9D53"/>
          <w:insideV w:val="single" w:sz="4" w:space="0" w:color="CB9D53"/>
        </w:tblBorders>
        <w:tblLook w:val="04A0" w:firstRow="1" w:lastRow="0" w:firstColumn="1" w:lastColumn="0" w:noHBand="0" w:noVBand="1"/>
      </w:tblPr>
      <w:tblGrid>
        <w:gridCol w:w="1701"/>
        <w:gridCol w:w="7654"/>
      </w:tblGrid>
      <w:tr w:rsidR="00403348" w:rsidRPr="00403348" w14:paraId="0209BF68" w14:textId="77777777" w:rsidTr="00FF4B7F">
        <w:tc>
          <w:tcPr>
            <w:tcW w:w="1701" w:type="dxa"/>
            <w:vAlign w:val="center"/>
          </w:tcPr>
          <w:p w14:paraId="2D28340B" w14:textId="77777777" w:rsidR="00E862B8" w:rsidRPr="00403348" w:rsidRDefault="00E862B8" w:rsidP="00862D99">
            <w:pPr>
              <w:pStyle w:val="BodyText"/>
              <w:spacing w:after="0" w:line="240" w:lineRule="auto"/>
              <w:jc w:val="left"/>
              <w:rPr>
                <w:rFonts w:ascii="Arial" w:hAnsi="Arial" w:cs="Arial"/>
                <w:color w:val="1C2E54"/>
                <w:sz w:val="21"/>
                <w:szCs w:val="21"/>
              </w:rPr>
            </w:pPr>
            <w:r w:rsidRPr="00403348">
              <w:rPr>
                <w:rFonts w:ascii="Arial" w:hAnsi="Arial" w:cs="Arial"/>
                <w:b/>
                <w:color w:val="1C2E54"/>
                <w:sz w:val="21"/>
                <w:szCs w:val="21"/>
              </w:rPr>
              <w:lastRenderedPageBreak/>
              <w:t>CLASS A</w:t>
            </w:r>
          </w:p>
        </w:tc>
        <w:tc>
          <w:tcPr>
            <w:tcW w:w="7654" w:type="dxa"/>
            <w:tcMar>
              <w:top w:w="85" w:type="dxa"/>
              <w:left w:w="85" w:type="dxa"/>
              <w:bottom w:w="85" w:type="dxa"/>
              <w:right w:w="85" w:type="dxa"/>
            </w:tcMar>
            <w:vAlign w:val="center"/>
          </w:tcPr>
          <w:p w14:paraId="7A614E67" w14:textId="6F459F4E" w:rsidR="00E862B8" w:rsidRPr="00403348" w:rsidRDefault="00E862B8" w:rsidP="00862D99">
            <w:pPr>
              <w:pStyle w:val="BodyText"/>
              <w:spacing w:after="0" w:line="240" w:lineRule="auto"/>
              <w:jc w:val="left"/>
              <w:rPr>
                <w:rFonts w:ascii="Arial" w:hAnsi="Arial" w:cs="Arial"/>
                <w:color w:val="1C2E54"/>
                <w:sz w:val="21"/>
                <w:szCs w:val="21"/>
              </w:rPr>
            </w:pPr>
            <w:r w:rsidRPr="00403348">
              <w:rPr>
                <w:rFonts w:ascii="Arial" w:hAnsi="Arial" w:cs="Arial"/>
                <w:color w:val="1C2E54"/>
                <w:sz w:val="21"/>
                <w:szCs w:val="21"/>
              </w:rPr>
              <w:t xml:space="preserve">includes ecstasy, cocaine, heroin, LSD, mescaline, methadone, morphine, </w:t>
            </w:r>
            <w:r w:rsidR="00BB4DC0" w:rsidRPr="00403348">
              <w:rPr>
                <w:rFonts w:ascii="Arial" w:hAnsi="Arial" w:cs="Arial"/>
                <w:color w:val="1C2E54"/>
                <w:sz w:val="21"/>
                <w:szCs w:val="21"/>
              </w:rPr>
              <w:t>opium,</w:t>
            </w:r>
            <w:r w:rsidRPr="00403348">
              <w:rPr>
                <w:rFonts w:ascii="Arial" w:hAnsi="Arial" w:cs="Arial"/>
                <w:color w:val="1C2E54"/>
                <w:sz w:val="21"/>
                <w:szCs w:val="21"/>
              </w:rPr>
              <w:t xml:space="preserve"> and injectable forms of Class B drugs</w:t>
            </w:r>
          </w:p>
        </w:tc>
      </w:tr>
      <w:tr w:rsidR="00403348" w:rsidRPr="00403348" w14:paraId="471165E1" w14:textId="77777777" w:rsidTr="00FF4B7F">
        <w:tc>
          <w:tcPr>
            <w:tcW w:w="1701" w:type="dxa"/>
            <w:vAlign w:val="center"/>
          </w:tcPr>
          <w:p w14:paraId="4B00A12B" w14:textId="77777777" w:rsidR="00E862B8" w:rsidRPr="00403348" w:rsidRDefault="00E862B8" w:rsidP="00862D99">
            <w:pPr>
              <w:pStyle w:val="BodyText"/>
              <w:spacing w:after="0" w:line="240" w:lineRule="auto"/>
              <w:jc w:val="left"/>
              <w:rPr>
                <w:rFonts w:ascii="Arial" w:hAnsi="Arial" w:cs="Arial"/>
                <w:color w:val="1C2E54"/>
                <w:sz w:val="21"/>
                <w:szCs w:val="21"/>
              </w:rPr>
            </w:pPr>
            <w:r w:rsidRPr="00403348">
              <w:rPr>
                <w:rFonts w:ascii="Arial" w:hAnsi="Arial" w:cs="Arial"/>
                <w:b/>
                <w:color w:val="1C2E54"/>
                <w:sz w:val="21"/>
                <w:szCs w:val="21"/>
              </w:rPr>
              <w:t>CLASS B</w:t>
            </w:r>
          </w:p>
        </w:tc>
        <w:tc>
          <w:tcPr>
            <w:tcW w:w="7654" w:type="dxa"/>
            <w:tcMar>
              <w:top w:w="85" w:type="dxa"/>
              <w:left w:w="85" w:type="dxa"/>
              <w:bottom w:w="85" w:type="dxa"/>
              <w:right w:w="85" w:type="dxa"/>
            </w:tcMar>
            <w:vAlign w:val="center"/>
          </w:tcPr>
          <w:p w14:paraId="7233C4CA" w14:textId="16D81839" w:rsidR="00E862B8" w:rsidRPr="00403348" w:rsidRDefault="00E862B8" w:rsidP="00862D99">
            <w:pPr>
              <w:pStyle w:val="BodyText"/>
              <w:spacing w:after="0" w:line="240" w:lineRule="auto"/>
              <w:jc w:val="left"/>
              <w:rPr>
                <w:rFonts w:ascii="Arial" w:hAnsi="Arial" w:cs="Arial"/>
                <w:color w:val="1C2E54"/>
                <w:sz w:val="21"/>
                <w:szCs w:val="21"/>
              </w:rPr>
            </w:pPr>
            <w:r w:rsidRPr="00403348">
              <w:rPr>
                <w:rFonts w:ascii="Arial" w:hAnsi="Arial" w:cs="Arial"/>
                <w:color w:val="1C2E54"/>
                <w:sz w:val="21"/>
                <w:szCs w:val="21"/>
              </w:rPr>
              <w:t xml:space="preserve">includes oral preparations of amphetamines, barbiturates, cannabis, cannabis resin, </w:t>
            </w:r>
            <w:r w:rsidR="00BB4DC0" w:rsidRPr="00403348">
              <w:rPr>
                <w:rFonts w:ascii="Arial" w:hAnsi="Arial" w:cs="Arial"/>
                <w:color w:val="1C2E54"/>
                <w:sz w:val="21"/>
                <w:szCs w:val="21"/>
              </w:rPr>
              <w:t>codeine,</w:t>
            </w:r>
            <w:r w:rsidRPr="00403348">
              <w:rPr>
                <w:rFonts w:ascii="Arial" w:hAnsi="Arial" w:cs="Arial"/>
                <w:color w:val="1C2E54"/>
                <w:sz w:val="21"/>
                <w:szCs w:val="21"/>
              </w:rPr>
              <w:t xml:space="preserve"> and methaqualone</w:t>
            </w:r>
          </w:p>
        </w:tc>
      </w:tr>
      <w:tr w:rsidR="00E862B8" w:rsidRPr="00403348" w14:paraId="3BBD6634" w14:textId="77777777" w:rsidTr="00FF4B7F">
        <w:tc>
          <w:tcPr>
            <w:tcW w:w="1701" w:type="dxa"/>
            <w:vAlign w:val="center"/>
          </w:tcPr>
          <w:p w14:paraId="017E432E" w14:textId="77777777" w:rsidR="00E862B8" w:rsidRPr="00403348" w:rsidRDefault="00E862B8" w:rsidP="00862D99">
            <w:pPr>
              <w:pStyle w:val="BodyText"/>
              <w:spacing w:after="0" w:line="240" w:lineRule="auto"/>
              <w:jc w:val="left"/>
              <w:rPr>
                <w:rFonts w:ascii="Arial" w:hAnsi="Arial" w:cs="Arial"/>
                <w:color w:val="1C2E54"/>
                <w:sz w:val="21"/>
                <w:szCs w:val="21"/>
              </w:rPr>
            </w:pPr>
            <w:r w:rsidRPr="00403348">
              <w:rPr>
                <w:rFonts w:ascii="Arial" w:hAnsi="Arial" w:cs="Arial"/>
                <w:b/>
                <w:color w:val="1C2E54"/>
                <w:sz w:val="21"/>
                <w:szCs w:val="21"/>
              </w:rPr>
              <w:t>CLASS C</w:t>
            </w:r>
          </w:p>
        </w:tc>
        <w:tc>
          <w:tcPr>
            <w:tcW w:w="7654" w:type="dxa"/>
            <w:tcMar>
              <w:top w:w="85" w:type="dxa"/>
              <w:left w:w="85" w:type="dxa"/>
              <w:bottom w:w="85" w:type="dxa"/>
              <w:right w:w="85" w:type="dxa"/>
            </w:tcMar>
            <w:vAlign w:val="center"/>
          </w:tcPr>
          <w:p w14:paraId="63E3F867" w14:textId="5D420754" w:rsidR="00E862B8" w:rsidRPr="00403348" w:rsidRDefault="00E862B8" w:rsidP="00862D99">
            <w:pPr>
              <w:pStyle w:val="BodyText"/>
              <w:spacing w:after="0" w:line="240" w:lineRule="auto"/>
              <w:jc w:val="left"/>
              <w:rPr>
                <w:rFonts w:ascii="Arial" w:hAnsi="Arial" w:cs="Arial"/>
                <w:color w:val="1C2E54"/>
                <w:sz w:val="21"/>
                <w:szCs w:val="21"/>
              </w:rPr>
            </w:pPr>
            <w:r w:rsidRPr="00403348">
              <w:rPr>
                <w:rFonts w:ascii="Arial" w:hAnsi="Arial" w:cs="Arial"/>
                <w:color w:val="1C2E54"/>
                <w:sz w:val="21"/>
                <w:szCs w:val="21"/>
              </w:rPr>
              <w:t>includes most benzodiazepines (</w:t>
            </w:r>
            <w:r w:rsidR="00BB4DC0" w:rsidRPr="00403348">
              <w:rPr>
                <w:rFonts w:ascii="Arial" w:hAnsi="Arial" w:cs="Arial"/>
                <w:color w:val="1C2E54"/>
                <w:sz w:val="21"/>
                <w:szCs w:val="21"/>
              </w:rPr>
              <w:t>e.g.,</w:t>
            </w:r>
            <w:r w:rsidRPr="00403348">
              <w:rPr>
                <w:rFonts w:ascii="Arial" w:hAnsi="Arial" w:cs="Arial"/>
                <w:color w:val="1C2E54"/>
                <w:sz w:val="21"/>
                <w:szCs w:val="21"/>
              </w:rPr>
              <w:t xml:space="preserve"> Temazepam, Valium), other less harmful drugs of the amphetamine group, and anabolic steroids</w:t>
            </w:r>
          </w:p>
        </w:tc>
      </w:tr>
    </w:tbl>
    <w:p w14:paraId="6C06B593" w14:textId="77777777" w:rsidR="00E862B8" w:rsidRPr="00403348" w:rsidRDefault="00E862B8" w:rsidP="00862D99">
      <w:pPr>
        <w:pStyle w:val="BodyText"/>
        <w:spacing w:after="0" w:line="240" w:lineRule="auto"/>
        <w:jc w:val="left"/>
        <w:rPr>
          <w:rFonts w:ascii="Arial" w:hAnsi="Arial" w:cs="Arial"/>
          <w:color w:val="1C2E54"/>
        </w:rPr>
      </w:pPr>
    </w:p>
    <w:p w14:paraId="7BEEC639" w14:textId="77777777" w:rsidR="00084127" w:rsidRPr="00403348" w:rsidRDefault="00084127" w:rsidP="00862D99">
      <w:pPr>
        <w:pStyle w:val="BodyText"/>
        <w:spacing w:after="0" w:line="240" w:lineRule="auto"/>
        <w:jc w:val="left"/>
        <w:rPr>
          <w:rFonts w:ascii="Arial" w:hAnsi="Arial" w:cs="Arial"/>
          <w:color w:val="1C2E54"/>
        </w:rPr>
      </w:pPr>
    </w:p>
    <w:p w14:paraId="7803A88A" w14:textId="3C98F961" w:rsidR="00E862B8" w:rsidRPr="00403348" w:rsidRDefault="00E862B8" w:rsidP="00862D99">
      <w:pPr>
        <w:pStyle w:val="BodyText"/>
        <w:spacing w:after="0" w:line="240" w:lineRule="auto"/>
        <w:jc w:val="left"/>
        <w:rPr>
          <w:rFonts w:ascii="Arial" w:hAnsi="Arial" w:cs="Arial"/>
          <w:color w:val="1C2E54"/>
        </w:rPr>
      </w:pPr>
      <w:r w:rsidRPr="00403348">
        <w:rPr>
          <w:rFonts w:ascii="Arial" w:hAnsi="Arial" w:cs="Arial"/>
          <w:color w:val="1C2E54"/>
        </w:rPr>
        <w:t xml:space="preserve">In accordance with the Psychoactive Substances Act 2016, </w:t>
      </w:r>
      <w:r w:rsidRPr="00403348">
        <w:rPr>
          <w:rFonts w:ascii="Arial" w:hAnsi="Arial" w:cs="Arial"/>
          <w:color w:val="1C2E54"/>
          <w:shd w:val="clear" w:color="auto" w:fill="FFFFFF"/>
        </w:rPr>
        <w:t xml:space="preserve">it is an offence to produce, supply, offer to supply, possess with intent to supply, possess on custodial premises, that is, any substance intended for human consumption that </w:t>
      </w:r>
      <w:r w:rsidR="0089664D" w:rsidRPr="00403348">
        <w:rPr>
          <w:rFonts w:ascii="Arial" w:hAnsi="Arial" w:cs="Arial"/>
          <w:color w:val="1C2E54"/>
          <w:shd w:val="clear" w:color="auto" w:fill="FFFFFF"/>
        </w:rPr>
        <w:t>can produce</w:t>
      </w:r>
      <w:r w:rsidRPr="00403348">
        <w:rPr>
          <w:rFonts w:ascii="Arial" w:hAnsi="Arial" w:cs="Arial"/>
          <w:color w:val="1C2E54"/>
          <w:shd w:val="clear" w:color="auto" w:fill="FFFFFF"/>
        </w:rPr>
        <w:t xml:space="preserve"> a psychoactive effect.</w:t>
      </w:r>
    </w:p>
    <w:p w14:paraId="2A7AC629" w14:textId="5145B22D" w:rsidR="00E862B8" w:rsidRPr="00403348" w:rsidRDefault="009F7DD4" w:rsidP="00862D99">
      <w:pPr>
        <w:pStyle w:val="BodyText"/>
        <w:spacing w:after="0" w:line="240" w:lineRule="auto"/>
        <w:jc w:val="left"/>
        <w:rPr>
          <w:rFonts w:ascii="Arial" w:hAnsi="Arial" w:cs="Arial"/>
          <w:color w:val="1C2E54"/>
        </w:rPr>
      </w:pPr>
      <w:r w:rsidRPr="00403348">
        <w:rPr>
          <w:rFonts w:ascii="Arial" w:hAnsi="Arial" w:cs="Arial"/>
          <w:color w:val="1C2E54"/>
          <w:shd w:val="clear" w:color="auto" w:fill="FFFF00"/>
        </w:rPr>
        <w:t>……………</w:t>
      </w:r>
      <w:r w:rsidR="00E43A63" w:rsidRPr="00403348">
        <w:rPr>
          <w:rFonts w:ascii="Arial" w:hAnsi="Arial" w:cs="Arial"/>
          <w:color w:val="1C2E54"/>
          <w:shd w:val="clear" w:color="auto" w:fill="FFFF00"/>
        </w:rPr>
        <w:t>….</w:t>
      </w:r>
      <w:r w:rsidR="00E43A63" w:rsidRPr="00403348">
        <w:rPr>
          <w:rFonts w:ascii="Arial" w:hAnsi="Arial" w:cs="Arial"/>
          <w:color w:val="1C2E54"/>
        </w:rPr>
        <w:t xml:space="preserve"> has</w:t>
      </w:r>
      <w:r w:rsidR="00E862B8" w:rsidRPr="00403348">
        <w:rPr>
          <w:rFonts w:ascii="Arial" w:hAnsi="Arial" w:cs="Arial"/>
          <w:color w:val="1C2E54"/>
        </w:rPr>
        <w:t xml:space="preserve"> a zero-tolerance policy towards the use of illegal drugs, and the misuse of prescribed drugs. This applies to all participants, staff, </w:t>
      </w:r>
      <w:r w:rsidR="00BB4DC0" w:rsidRPr="00403348">
        <w:rPr>
          <w:rFonts w:ascii="Arial" w:hAnsi="Arial" w:cs="Arial"/>
          <w:color w:val="1C2E54"/>
        </w:rPr>
        <w:t>guests,</w:t>
      </w:r>
      <w:r w:rsidR="00E862B8" w:rsidRPr="00403348">
        <w:rPr>
          <w:rFonts w:ascii="Arial" w:hAnsi="Arial" w:cs="Arial"/>
          <w:color w:val="1C2E54"/>
        </w:rPr>
        <w:t xml:space="preserve"> and contractors that are involved with the event. There are no exclusions to this policy.</w:t>
      </w:r>
      <w:r w:rsidR="0046547A" w:rsidRPr="00403348">
        <w:rPr>
          <w:rFonts w:ascii="Arial" w:hAnsi="Arial" w:cs="Arial"/>
          <w:color w:val="1C2E54"/>
        </w:rPr>
        <w:t xml:space="preserve"> </w:t>
      </w:r>
      <w:r w:rsidR="00E862B8" w:rsidRPr="00403348">
        <w:rPr>
          <w:rFonts w:ascii="Arial" w:hAnsi="Arial" w:cs="Arial"/>
          <w:color w:val="1C2E54"/>
        </w:rPr>
        <w:t>This includes, but is not limited to:</w:t>
      </w:r>
    </w:p>
    <w:p w14:paraId="14EFFE96" w14:textId="77777777" w:rsidR="0046547A" w:rsidRPr="00403348" w:rsidRDefault="0046547A" w:rsidP="00862D99">
      <w:pPr>
        <w:pStyle w:val="BodyText"/>
        <w:spacing w:after="0" w:line="240" w:lineRule="auto"/>
        <w:jc w:val="left"/>
        <w:rPr>
          <w:rFonts w:ascii="Arial" w:hAnsi="Arial" w:cs="Arial"/>
          <w:color w:val="1C2E54"/>
        </w:rPr>
      </w:pPr>
    </w:p>
    <w:p w14:paraId="4310D73B" w14:textId="77777777" w:rsidR="00E862B8" w:rsidRPr="00403348" w:rsidRDefault="00E862B8" w:rsidP="00862D99">
      <w:pPr>
        <w:pStyle w:val="BodyText"/>
        <w:widowControl w:val="0"/>
        <w:numPr>
          <w:ilvl w:val="0"/>
          <w:numId w:val="8"/>
        </w:numPr>
        <w:autoSpaceDE w:val="0"/>
        <w:autoSpaceDN w:val="0"/>
        <w:spacing w:after="0" w:line="240" w:lineRule="auto"/>
        <w:ind w:left="0" w:hanging="426"/>
        <w:jc w:val="left"/>
        <w:rPr>
          <w:rFonts w:ascii="Arial" w:hAnsi="Arial" w:cs="Arial"/>
          <w:color w:val="1C2E54"/>
        </w:rPr>
      </w:pPr>
      <w:r w:rsidRPr="00403348">
        <w:rPr>
          <w:rFonts w:ascii="Arial" w:hAnsi="Arial" w:cs="Arial"/>
          <w:color w:val="1C2E54"/>
        </w:rPr>
        <w:t>Possession of a controlled drug.</w:t>
      </w:r>
    </w:p>
    <w:p w14:paraId="781DCD78" w14:textId="77777777" w:rsidR="00E862B8" w:rsidRPr="00403348" w:rsidRDefault="00E862B8" w:rsidP="00862D99">
      <w:pPr>
        <w:pStyle w:val="BodyText"/>
        <w:widowControl w:val="0"/>
        <w:numPr>
          <w:ilvl w:val="0"/>
          <w:numId w:val="8"/>
        </w:numPr>
        <w:autoSpaceDE w:val="0"/>
        <w:autoSpaceDN w:val="0"/>
        <w:spacing w:after="0" w:line="240" w:lineRule="auto"/>
        <w:ind w:left="0" w:hanging="426"/>
        <w:jc w:val="left"/>
        <w:rPr>
          <w:rFonts w:ascii="Arial" w:hAnsi="Arial" w:cs="Arial"/>
          <w:color w:val="1C2E54"/>
        </w:rPr>
      </w:pPr>
      <w:r w:rsidRPr="00403348">
        <w:rPr>
          <w:rFonts w:ascii="Arial" w:hAnsi="Arial" w:cs="Arial"/>
          <w:color w:val="1C2E54"/>
        </w:rPr>
        <w:t>Possession with intent to supply another person.</w:t>
      </w:r>
    </w:p>
    <w:p w14:paraId="2A606909" w14:textId="131FBCCA" w:rsidR="00E862B8" w:rsidRPr="00403348" w:rsidRDefault="00E862B8" w:rsidP="00862D99">
      <w:pPr>
        <w:pStyle w:val="BodyText"/>
        <w:widowControl w:val="0"/>
        <w:numPr>
          <w:ilvl w:val="0"/>
          <w:numId w:val="8"/>
        </w:numPr>
        <w:autoSpaceDE w:val="0"/>
        <w:autoSpaceDN w:val="0"/>
        <w:spacing w:after="0" w:line="240" w:lineRule="auto"/>
        <w:ind w:left="0" w:hanging="426"/>
        <w:jc w:val="left"/>
        <w:rPr>
          <w:rFonts w:ascii="Arial" w:hAnsi="Arial" w:cs="Arial"/>
          <w:color w:val="1C2E54"/>
        </w:rPr>
      </w:pPr>
      <w:r w:rsidRPr="00403348">
        <w:rPr>
          <w:rFonts w:ascii="Arial" w:hAnsi="Arial" w:cs="Arial"/>
          <w:color w:val="1C2E54"/>
        </w:rPr>
        <w:t xml:space="preserve">Production, </w:t>
      </w:r>
      <w:r w:rsidR="00BB4DC0" w:rsidRPr="00403348">
        <w:rPr>
          <w:rFonts w:ascii="Arial" w:hAnsi="Arial" w:cs="Arial"/>
          <w:color w:val="1C2E54"/>
        </w:rPr>
        <w:t>cultivation,</w:t>
      </w:r>
      <w:r w:rsidRPr="00403348">
        <w:rPr>
          <w:rFonts w:ascii="Arial" w:hAnsi="Arial" w:cs="Arial"/>
          <w:color w:val="1C2E54"/>
        </w:rPr>
        <w:t xml:space="preserve"> or manufacture of controlled drugs.</w:t>
      </w:r>
    </w:p>
    <w:p w14:paraId="4FAA3C3C" w14:textId="77777777" w:rsidR="00E862B8" w:rsidRPr="00403348" w:rsidRDefault="00E862B8" w:rsidP="00862D99">
      <w:pPr>
        <w:pStyle w:val="BodyText"/>
        <w:widowControl w:val="0"/>
        <w:numPr>
          <w:ilvl w:val="0"/>
          <w:numId w:val="8"/>
        </w:numPr>
        <w:autoSpaceDE w:val="0"/>
        <w:autoSpaceDN w:val="0"/>
        <w:spacing w:after="0" w:line="240" w:lineRule="auto"/>
        <w:ind w:left="0" w:hanging="426"/>
        <w:jc w:val="left"/>
        <w:rPr>
          <w:rFonts w:ascii="Arial" w:hAnsi="Arial" w:cs="Arial"/>
          <w:color w:val="1C2E54"/>
        </w:rPr>
      </w:pPr>
      <w:r w:rsidRPr="00403348">
        <w:rPr>
          <w:rFonts w:ascii="Arial" w:hAnsi="Arial" w:cs="Arial"/>
          <w:color w:val="1C2E54"/>
        </w:rPr>
        <w:t>Supplying another person with a controlled drug.</w:t>
      </w:r>
    </w:p>
    <w:p w14:paraId="50D5ABF4" w14:textId="77777777" w:rsidR="00E862B8" w:rsidRPr="00403348" w:rsidRDefault="00E862B8" w:rsidP="00862D99">
      <w:pPr>
        <w:pStyle w:val="BodyText"/>
        <w:widowControl w:val="0"/>
        <w:numPr>
          <w:ilvl w:val="0"/>
          <w:numId w:val="8"/>
        </w:numPr>
        <w:autoSpaceDE w:val="0"/>
        <w:autoSpaceDN w:val="0"/>
        <w:spacing w:after="0" w:line="240" w:lineRule="auto"/>
        <w:ind w:left="0" w:hanging="426"/>
        <w:jc w:val="left"/>
        <w:rPr>
          <w:rFonts w:ascii="Arial" w:hAnsi="Arial" w:cs="Arial"/>
          <w:color w:val="1C2E54"/>
        </w:rPr>
      </w:pPr>
      <w:r w:rsidRPr="00403348">
        <w:rPr>
          <w:rFonts w:ascii="Arial" w:hAnsi="Arial" w:cs="Arial"/>
          <w:color w:val="1C2E54"/>
        </w:rPr>
        <w:t>Offering to supply another person with a controlled drug.</w:t>
      </w:r>
    </w:p>
    <w:p w14:paraId="30328788" w14:textId="77777777" w:rsidR="00E862B8" w:rsidRPr="00403348" w:rsidRDefault="00E862B8" w:rsidP="00862D99">
      <w:pPr>
        <w:pStyle w:val="BodyText"/>
        <w:widowControl w:val="0"/>
        <w:numPr>
          <w:ilvl w:val="0"/>
          <w:numId w:val="8"/>
        </w:numPr>
        <w:autoSpaceDE w:val="0"/>
        <w:autoSpaceDN w:val="0"/>
        <w:spacing w:after="0" w:line="240" w:lineRule="auto"/>
        <w:ind w:left="0" w:hanging="426"/>
        <w:jc w:val="left"/>
        <w:rPr>
          <w:rFonts w:ascii="Arial" w:hAnsi="Arial" w:cs="Arial"/>
          <w:color w:val="1C2E54"/>
        </w:rPr>
      </w:pPr>
      <w:r w:rsidRPr="00403348">
        <w:rPr>
          <w:rFonts w:ascii="Arial" w:hAnsi="Arial" w:cs="Arial"/>
          <w:color w:val="1C2E54"/>
        </w:rPr>
        <w:t>Import or export of controlled drugs.</w:t>
      </w:r>
    </w:p>
    <w:p w14:paraId="1D8648B8" w14:textId="77777777" w:rsidR="00E862B8" w:rsidRPr="00403348" w:rsidRDefault="00E862B8" w:rsidP="00862D99">
      <w:pPr>
        <w:pStyle w:val="BodyText"/>
        <w:widowControl w:val="0"/>
        <w:numPr>
          <w:ilvl w:val="0"/>
          <w:numId w:val="8"/>
        </w:numPr>
        <w:autoSpaceDE w:val="0"/>
        <w:autoSpaceDN w:val="0"/>
        <w:spacing w:after="0" w:line="240" w:lineRule="auto"/>
        <w:ind w:left="0" w:hanging="426"/>
        <w:jc w:val="left"/>
        <w:rPr>
          <w:rFonts w:ascii="Arial" w:hAnsi="Arial" w:cs="Arial"/>
          <w:color w:val="1C2E54"/>
        </w:rPr>
      </w:pPr>
      <w:r w:rsidRPr="00403348">
        <w:rPr>
          <w:rFonts w:ascii="Arial" w:hAnsi="Arial" w:cs="Arial"/>
          <w:color w:val="1C2E54"/>
        </w:rPr>
        <w:t>Allowing premises to be used for the consumption of certain controlled drugs</w:t>
      </w:r>
    </w:p>
    <w:p w14:paraId="43A08C4A" w14:textId="43022023" w:rsidR="00E862B8" w:rsidRPr="00403348" w:rsidRDefault="00E862B8" w:rsidP="00862D99">
      <w:pPr>
        <w:pStyle w:val="BodyText"/>
        <w:widowControl w:val="0"/>
        <w:numPr>
          <w:ilvl w:val="0"/>
          <w:numId w:val="8"/>
        </w:numPr>
        <w:autoSpaceDE w:val="0"/>
        <w:autoSpaceDN w:val="0"/>
        <w:spacing w:after="0" w:line="240" w:lineRule="auto"/>
        <w:ind w:left="0" w:hanging="426"/>
        <w:jc w:val="left"/>
        <w:rPr>
          <w:rFonts w:ascii="Arial" w:hAnsi="Arial" w:cs="Arial"/>
          <w:color w:val="1C2E54"/>
        </w:rPr>
      </w:pPr>
      <w:r w:rsidRPr="00403348">
        <w:rPr>
          <w:rFonts w:ascii="Arial" w:hAnsi="Arial" w:cs="Arial"/>
          <w:color w:val="1C2E54"/>
        </w:rPr>
        <w:t>Possession of any ‘legal high</w:t>
      </w:r>
      <w:r w:rsidR="00BB4DC0" w:rsidRPr="00403348">
        <w:rPr>
          <w:rFonts w:ascii="Arial" w:hAnsi="Arial" w:cs="Arial"/>
          <w:color w:val="1C2E54"/>
        </w:rPr>
        <w:t>,’</w:t>
      </w:r>
      <w:r w:rsidRPr="00403348">
        <w:rPr>
          <w:rFonts w:ascii="Arial" w:hAnsi="Arial" w:cs="Arial"/>
          <w:color w:val="1C2E54"/>
        </w:rPr>
        <w:t xml:space="preserve"> ‘research chemicals</w:t>
      </w:r>
      <w:r w:rsidR="00BB4DC0" w:rsidRPr="00403348">
        <w:rPr>
          <w:rFonts w:ascii="Arial" w:hAnsi="Arial" w:cs="Arial"/>
          <w:color w:val="1C2E54"/>
        </w:rPr>
        <w:t>,’</w:t>
      </w:r>
      <w:r w:rsidRPr="00403348">
        <w:rPr>
          <w:rFonts w:ascii="Arial" w:hAnsi="Arial" w:cs="Arial"/>
          <w:color w:val="1C2E54"/>
        </w:rPr>
        <w:t xml:space="preserve"> ‘novel psychoactive substances</w:t>
      </w:r>
      <w:r w:rsidR="0089664D" w:rsidRPr="00403348">
        <w:rPr>
          <w:rFonts w:ascii="Arial" w:hAnsi="Arial" w:cs="Arial"/>
          <w:color w:val="1C2E54"/>
        </w:rPr>
        <w:t>,’</w:t>
      </w:r>
      <w:r w:rsidRPr="00403348">
        <w:rPr>
          <w:rFonts w:ascii="Arial" w:hAnsi="Arial" w:cs="Arial"/>
          <w:color w:val="1C2E54"/>
        </w:rPr>
        <w:t xml:space="preserve"> ‘NPS</w:t>
      </w:r>
      <w:r w:rsidR="0089664D" w:rsidRPr="00403348">
        <w:rPr>
          <w:rFonts w:ascii="Arial" w:hAnsi="Arial" w:cs="Arial"/>
          <w:color w:val="1C2E54"/>
        </w:rPr>
        <w:t>,’</w:t>
      </w:r>
      <w:r w:rsidRPr="00403348">
        <w:rPr>
          <w:rFonts w:ascii="Arial" w:hAnsi="Arial" w:cs="Arial"/>
          <w:color w:val="1C2E54"/>
        </w:rPr>
        <w:t xml:space="preserve"> ‘designer drugs’ or ‘herbal </w:t>
      </w:r>
      <w:r w:rsidR="00E43A63" w:rsidRPr="00403348">
        <w:rPr>
          <w:rFonts w:ascii="Arial" w:hAnsi="Arial" w:cs="Arial"/>
          <w:color w:val="1C2E54"/>
        </w:rPr>
        <w:t>highs</w:t>
      </w:r>
      <w:r w:rsidRPr="00403348">
        <w:rPr>
          <w:rFonts w:ascii="Arial" w:hAnsi="Arial" w:cs="Arial"/>
          <w:color w:val="1C2E54"/>
        </w:rPr>
        <w:t>.</w:t>
      </w:r>
    </w:p>
    <w:p w14:paraId="392415C2" w14:textId="77777777" w:rsidR="00E862B8" w:rsidRPr="00403348" w:rsidRDefault="00E862B8" w:rsidP="00862D99">
      <w:pPr>
        <w:pStyle w:val="BodyText"/>
        <w:spacing w:after="0" w:line="240" w:lineRule="auto"/>
        <w:jc w:val="left"/>
        <w:rPr>
          <w:rFonts w:ascii="Arial" w:hAnsi="Arial" w:cs="Arial"/>
          <w:color w:val="1C2E54"/>
        </w:rPr>
      </w:pPr>
    </w:p>
    <w:p w14:paraId="38637A0F" w14:textId="77777777" w:rsidR="00E862B8" w:rsidRPr="00403348" w:rsidRDefault="00E862B8" w:rsidP="00862D99">
      <w:pPr>
        <w:pStyle w:val="BodyText"/>
        <w:spacing w:after="0" w:line="240" w:lineRule="auto"/>
        <w:jc w:val="left"/>
        <w:rPr>
          <w:rFonts w:ascii="Arial" w:hAnsi="Arial" w:cs="Arial"/>
          <w:color w:val="1C2E54"/>
        </w:rPr>
      </w:pPr>
      <w:r w:rsidRPr="00403348">
        <w:rPr>
          <w:rFonts w:ascii="Arial" w:hAnsi="Arial" w:cs="Arial"/>
          <w:color w:val="1C2E54"/>
        </w:rPr>
        <w:t xml:space="preserve">As a starting point the policy will be </w:t>
      </w:r>
      <w:r w:rsidRPr="00403348">
        <w:rPr>
          <w:rFonts w:ascii="Arial" w:hAnsi="Arial" w:cs="Arial"/>
          <w:b/>
          <w:bCs/>
          <w:color w:val="1C2E54"/>
        </w:rPr>
        <w:t>ZERO TOLERANCE</w:t>
      </w:r>
      <w:r w:rsidRPr="00403348">
        <w:rPr>
          <w:rFonts w:ascii="Arial" w:hAnsi="Arial" w:cs="Arial"/>
          <w:color w:val="1C2E54"/>
        </w:rPr>
        <w:t xml:space="preserve"> in all cases.</w:t>
      </w:r>
    </w:p>
    <w:p w14:paraId="57132F79" w14:textId="77777777" w:rsidR="00060719" w:rsidRPr="00403348" w:rsidRDefault="00060719" w:rsidP="00862D99">
      <w:pPr>
        <w:pStyle w:val="BodyText"/>
        <w:spacing w:after="0" w:line="240" w:lineRule="auto"/>
        <w:jc w:val="left"/>
        <w:rPr>
          <w:rFonts w:ascii="Arial" w:hAnsi="Arial" w:cs="Arial"/>
          <w:color w:val="1C2E54"/>
        </w:rPr>
      </w:pPr>
    </w:p>
    <w:p w14:paraId="2A8AD617" w14:textId="77777777" w:rsidR="00060719" w:rsidRPr="00403348" w:rsidRDefault="00060719" w:rsidP="00862D99">
      <w:pPr>
        <w:pStyle w:val="BodyText"/>
        <w:spacing w:after="0" w:line="240" w:lineRule="auto"/>
        <w:jc w:val="left"/>
        <w:rPr>
          <w:rFonts w:ascii="Arial" w:hAnsi="Arial" w:cs="Arial"/>
          <w:color w:val="1C2E54"/>
        </w:rPr>
      </w:pPr>
    </w:p>
    <w:p w14:paraId="687C5D8C" w14:textId="77777777" w:rsidR="00060719" w:rsidRPr="00403348" w:rsidRDefault="00060719" w:rsidP="00862D99">
      <w:pPr>
        <w:pStyle w:val="BodyText"/>
        <w:spacing w:after="0" w:line="240" w:lineRule="auto"/>
        <w:jc w:val="left"/>
        <w:rPr>
          <w:rFonts w:ascii="Arial" w:hAnsi="Arial" w:cs="Arial"/>
          <w:color w:val="1C2E54"/>
        </w:rPr>
      </w:pPr>
    </w:p>
    <w:p w14:paraId="3AEC9A0B" w14:textId="77777777" w:rsidR="00060719" w:rsidRPr="00403348" w:rsidRDefault="00060719" w:rsidP="00862D99">
      <w:pPr>
        <w:pStyle w:val="BodyText"/>
        <w:spacing w:after="0" w:line="240" w:lineRule="auto"/>
        <w:jc w:val="left"/>
        <w:rPr>
          <w:rFonts w:ascii="Arial" w:hAnsi="Arial" w:cs="Arial"/>
          <w:color w:val="1C2E54"/>
        </w:rPr>
      </w:pPr>
    </w:p>
    <w:p w14:paraId="6BCDC6EA" w14:textId="77777777" w:rsidR="00060719" w:rsidRPr="00403348" w:rsidRDefault="00060719" w:rsidP="00862D99">
      <w:pPr>
        <w:pStyle w:val="BodyText"/>
        <w:spacing w:after="0" w:line="240" w:lineRule="auto"/>
        <w:jc w:val="left"/>
        <w:rPr>
          <w:rFonts w:ascii="Arial" w:hAnsi="Arial" w:cs="Arial"/>
          <w:color w:val="1C2E54"/>
        </w:rPr>
      </w:pPr>
    </w:p>
    <w:p w14:paraId="3AFA33FC" w14:textId="77777777" w:rsidR="00EE7488" w:rsidRPr="00403348" w:rsidRDefault="00EE7488" w:rsidP="00862D99">
      <w:pPr>
        <w:pStyle w:val="BodyText"/>
        <w:spacing w:after="0" w:line="240" w:lineRule="auto"/>
        <w:jc w:val="left"/>
        <w:rPr>
          <w:rFonts w:ascii="Arial" w:hAnsi="Arial" w:cs="Arial"/>
          <w:color w:val="1C2E54"/>
        </w:rPr>
      </w:pPr>
    </w:p>
    <w:p w14:paraId="142D6CE6" w14:textId="77777777" w:rsidR="00EE7488" w:rsidRPr="00403348" w:rsidRDefault="00EE7488" w:rsidP="00862D99">
      <w:pPr>
        <w:pStyle w:val="BodyText"/>
        <w:spacing w:after="0" w:line="240" w:lineRule="auto"/>
        <w:jc w:val="left"/>
        <w:rPr>
          <w:rFonts w:ascii="Arial" w:hAnsi="Arial" w:cs="Arial"/>
          <w:color w:val="1C2E54"/>
        </w:rPr>
      </w:pPr>
    </w:p>
    <w:p w14:paraId="6E7D00A6" w14:textId="77777777" w:rsidR="00EE7488" w:rsidRPr="00403348" w:rsidRDefault="00EE7488" w:rsidP="00862D99">
      <w:pPr>
        <w:pStyle w:val="BodyText"/>
        <w:spacing w:after="0" w:line="240" w:lineRule="auto"/>
        <w:jc w:val="left"/>
        <w:rPr>
          <w:rFonts w:ascii="Arial" w:hAnsi="Arial" w:cs="Arial"/>
          <w:color w:val="1C2E54"/>
        </w:rPr>
      </w:pPr>
    </w:p>
    <w:p w14:paraId="1B7F2412" w14:textId="77777777" w:rsidR="00EE7488" w:rsidRPr="00403348" w:rsidRDefault="00EE7488" w:rsidP="00862D99">
      <w:pPr>
        <w:pStyle w:val="BodyText"/>
        <w:spacing w:after="0" w:line="240" w:lineRule="auto"/>
        <w:jc w:val="left"/>
        <w:rPr>
          <w:rFonts w:ascii="Arial" w:hAnsi="Arial" w:cs="Arial"/>
          <w:color w:val="1C2E54"/>
        </w:rPr>
      </w:pPr>
    </w:p>
    <w:p w14:paraId="08CC21A8" w14:textId="77777777" w:rsidR="00EE7488" w:rsidRPr="00403348" w:rsidRDefault="00EE7488" w:rsidP="00862D99">
      <w:pPr>
        <w:pStyle w:val="BodyText"/>
        <w:spacing w:after="0" w:line="240" w:lineRule="auto"/>
        <w:jc w:val="left"/>
        <w:rPr>
          <w:rFonts w:ascii="Arial" w:hAnsi="Arial" w:cs="Arial"/>
          <w:color w:val="1C2E54"/>
        </w:rPr>
      </w:pPr>
    </w:p>
    <w:p w14:paraId="5155A674" w14:textId="77777777" w:rsidR="00EE7488" w:rsidRPr="00403348" w:rsidRDefault="00EE7488" w:rsidP="00862D99">
      <w:pPr>
        <w:pStyle w:val="BodyText"/>
        <w:spacing w:after="0" w:line="240" w:lineRule="auto"/>
        <w:jc w:val="left"/>
        <w:rPr>
          <w:rFonts w:ascii="Arial" w:hAnsi="Arial" w:cs="Arial"/>
          <w:color w:val="1C2E54"/>
        </w:rPr>
      </w:pPr>
    </w:p>
    <w:p w14:paraId="623C052F" w14:textId="77777777" w:rsidR="00EE7488" w:rsidRPr="00403348" w:rsidRDefault="00EE7488" w:rsidP="00862D99">
      <w:pPr>
        <w:pStyle w:val="BodyText"/>
        <w:spacing w:after="0" w:line="240" w:lineRule="auto"/>
        <w:jc w:val="left"/>
        <w:rPr>
          <w:rFonts w:ascii="Arial" w:hAnsi="Arial" w:cs="Arial"/>
          <w:color w:val="1C2E54"/>
        </w:rPr>
      </w:pPr>
    </w:p>
    <w:p w14:paraId="13460A56" w14:textId="77777777" w:rsidR="00EE7488" w:rsidRPr="00403348" w:rsidRDefault="00EE7488" w:rsidP="00862D99">
      <w:pPr>
        <w:pStyle w:val="BodyText"/>
        <w:spacing w:after="0" w:line="240" w:lineRule="auto"/>
        <w:jc w:val="left"/>
        <w:rPr>
          <w:rFonts w:ascii="Arial" w:hAnsi="Arial" w:cs="Arial"/>
          <w:color w:val="1C2E54"/>
        </w:rPr>
      </w:pPr>
    </w:p>
    <w:p w14:paraId="33E3B01B" w14:textId="77777777" w:rsidR="006F6AF6" w:rsidRPr="00403348" w:rsidRDefault="006F6AF6" w:rsidP="00862D99">
      <w:pPr>
        <w:spacing w:after="0" w:line="240" w:lineRule="auto"/>
        <w:rPr>
          <w:rFonts w:ascii="Arial" w:hAnsi="Arial" w:cs="Arial"/>
          <w:color w:val="1C2E54"/>
        </w:rPr>
      </w:pPr>
    </w:p>
    <w:p w14:paraId="04071993" w14:textId="4576546B" w:rsidR="00C16C10" w:rsidRPr="00403348" w:rsidRDefault="00C16C10" w:rsidP="00862D99">
      <w:pPr>
        <w:pStyle w:val="ListParagraph"/>
        <w:numPr>
          <w:ilvl w:val="0"/>
          <w:numId w:val="2"/>
        </w:numPr>
        <w:spacing w:after="0" w:line="240" w:lineRule="auto"/>
        <w:ind w:left="0"/>
        <w:rPr>
          <w:rFonts w:ascii="Arial" w:hAnsi="Arial" w:cs="Arial"/>
          <w:b/>
          <w:bCs/>
          <w:color w:val="1C2E54"/>
          <w:sz w:val="28"/>
          <w:szCs w:val="28"/>
        </w:rPr>
      </w:pPr>
      <w:r w:rsidRPr="00403348">
        <w:rPr>
          <w:rFonts w:ascii="Arial" w:hAnsi="Arial" w:cs="Arial"/>
          <w:b/>
          <w:bCs/>
          <w:color w:val="1C2E54"/>
          <w:sz w:val="28"/>
          <w:szCs w:val="28"/>
        </w:rPr>
        <w:t>EMERGENCY PLANNING</w:t>
      </w:r>
    </w:p>
    <w:p w14:paraId="1F6CE11D" w14:textId="77777777" w:rsidR="00C16C10" w:rsidRPr="00403348" w:rsidRDefault="00C16C10" w:rsidP="00862D99">
      <w:pPr>
        <w:spacing w:after="0" w:line="240" w:lineRule="auto"/>
        <w:rPr>
          <w:rFonts w:ascii="Arial" w:hAnsi="Arial" w:cs="Arial"/>
          <w:color w:val="1C2E54"/>
          <w:sz w:val="24"/>
          <w:szCs w:val="24"/>
        </w:rPr>
      </w:pPr>
    </w:p>
    <w:p w14:paraId="2F04DEAB" w14:textId="6ECF3A3D" w:rsidR="00C16C10" w:rsidRPr="00403348" w:rsidRDefault="00C16C1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lastRenderedPageBreak/>
        <w:t>E</w:t>
      </w:r>
      <w:r w:rsidR="0048344D" w:rsidRPr="00403348">
        <w:rPr>
          <w:rFonts w:ascii="Arial" w:hAnsi="Arial" w:cs="Arial"/>
          <w:b/>
          <w:bCs/>
          <w:color w:val="1C2E54"/>
          <w:sz w:val="24"/>
          <w:szCs w:val="24"/>
        </w:rPr>
        <w:t>mergency plan</w:t>
      </w:r>
    </w:p>
    <w:p w14:paraId="4B407D48" w14:textId="77777777" w:rsidR="006245B3" w:rsidRPr="00403348" w:rsidRDefault="006245B3" w:rsidP="00862D99">
      <w:pPr>
        <w:pStyle w:val="BodyText"/>
        <w:spacing w:after="0" w:line="240" w:lineRule="auto"/>
        <w:jc w:val="left"/>
        <w:rPr>
          <w:rFonts w:ascii="Arial" w:hAnsi="Arial" w:cs="Arial"/>
          <w:b/>
          <w:bCs/>
          <w:color w:val="1C2E54"/>
        </w:rPr>
      </w:pPr>
    </w:p>
    <w:p w14:paraId="11943E2E" w14:textId="23428DA3" w:rsidR="00E862B8" w:rsidRPr="00403348" w:rsidRDefault="00E862B8" w:rsidP="00862D99">
      <w:pPr>
        <w:pStyle w:val="BodyText"/>
        <w:spacing w:after="0" w:line="240" w:lineRule="auto"/>
        <w:jc w:val="left"/>
        <w:rPr>
          <w:rFonts w:ascii="Arial" w:hAnsi="Arial" w:cs="Arial"/>
          <w:b/>
          <w:bCs/>
          <w:color w:val="1C2E54"/>
        </w:rPr>
      </w:pPr>
      <w:r w:rsidRPr="00403348">
        <w:rPr>
          <w:rFonts w:ascii="Arial" w:hAnsi="Arial" w:cs="Arial"/>
          <w:b/>
          <w:bCs/>
          <w:color w:val="1C2E54"/>
        </w:rPr>
        <w:t>Condition Green/All Clear</w:t>
      </w:r>
    </w:p>
    <w:p w14:paraId="7F2235C9" w14:textId="77777777" w:rsidR="00E862B8" w:rsidRPr="00403348" w:rsidRDefault="00E862B8" w:rsidP="00862D99">
      <w:pPr>
        <w:pStyle w:val="BodyText"/>
        <w:spacing w:after="0" w:line="240" w:lineRule="auto"/>
        <w:jc w:val="left"/>
        <w:rPr>
          <w:rFonts w:ascii="Arial" w:hAnsi="Arial" w:cs="Arial"/>
          <w:color w:val="1C2E54"/>
        </w:rPr>
      </w:pPr>
      <w:r w:rsidRPr="00403348">
        <w:rPr>
          <w:rFonts w:ascii="Arial" w:hAnsi="Arial" w:cs="Arial"/>
          <w:color w:val="1C2E54"/>
        </w:rPr>
        <w:t>This will represent normal operational conditions Indicates that the event is operating in a ‘normal’ operational manner and there are no reported problems inside or outside the event site.</w:t>
      </w:r>
    </w:p>
    <w:p w14:paraId="6A481FE9" w14:textId="77777777" w:rsidR="006245B3" w:rsidRPr="00403348" w:rsidRDefault="006245B3" w:rsidP="00862D99">
      <w:pPr>
        <w:pStyle w:val="BodyText"/>
        <w:spacing w:after="0" w:line="240" w:lineRule="auto"/>
        <w:jc w:val="left"/>
        <w:rPr>
          <w:rFonts w:ascii="Arial" w:hAnsi="Arial" w:cs="Arial"/>
          <w:b/>
          <w:bCs/>
          <w:color w:val="1C2E54"/>
        </w:rPr>
      </w:pPr>
    </w:p>
    <w:p w14:paraId="5E76605F" w14:textId="04130F8C" w:rsidR="00E862B8" w:rsidRPr="00403348" w:rsidRDefault="00E862B8" w:rsidP="00862D99">
      <w:pPr>
        <w:pStyle w:val="BodyText"/>
        <w:spacing w:after="0" w:line="240" w:lineRule="auto"/>
        <w:jc w:val="left"/>
        <w:rPr>
          <w:rFonts w:ascii="Arial" w:hAnsi="Arial" w:cs="Arial"/>
          <w:b/>
          <w:bCs/>
          <w:color w:val="1C2E54"/>
        </w:rPr>
      </w:pPr>
      <w:r w:rsidRPr="00403348">
        <w:rPr>
          <w:rFonts w:ascii="Arial" w:hAnsi="Arial" w:cs="Arial"/>
          <w:b/>
          <w:bCs/>
          <w:color w:val="1C2E54"/>
        </w:rPr>
        <w:t xml:space="preserve">Condition Amber - a serious or major incident may have occurred. </w:t>
      </w:r>
    </w:p>
    <w:p w14:paraId="7E5BFC31" w14:textId="1906ED12" w:rsidR="00E862B8" w:rsidRPr="00403348" w:rsidRDefault="00E862B8" w:rsidP="00862D99">
      <w:pPr>
        <w:pStyle w:val="BodyText"/>
        <w:spacing w:after="0" w:line="240" w:lineRule="auto"/>
        <w:jc w:val="left"/>
        <w:rPr>
          <w:rFonts w:ascii="Arial" w:hAnsi="Arial" w:cs="Arial"/>
          <w:color w:val="1C2E54"/>
        </w:rPr>
      </w:pPr>
      <w:r w:rsidRPr="00403348">
        <w:rPr>
          <w:rFonts w:ascii="Arial" w:hAnsi="Arial" w:cs="Arial"/>
          <w:color w:val="1C2E54"/>
        </w:rPr>
        <w:t>This is the first indication that a serious or major incident exists within the event site. The Event Management Team will meet to evaluate the incident and decide on the action to be taken.</w:t>
      </w:r>
    </w:p>
    <w:p w14:paraId="67035B79" w14:textId="77777777" w:rsidR="006245B3" w:rsidRPr="00403348" w:rsidRDefault="006245B3" w:rsidP="00862D99">
      <w:pPr>
        <w:pStyle w:val="BodyText"/>
        <w:spacing w:after="0" w:line="240" w:lineRule="auto"/>
        <w:jc w:val="left"/>
        <w:rPr>
          <w:rFonts w:ascii="Arial" w:hAnsi="Arial" w:cs="Arial"/>
          <w:b/>
          <w:bCs/>
          <w:color w:val="1C2E54"/>
        </w:rPr>
      </w:pPr>
    </w:p>
    <w:p w14:paraId="29E6E248" w14:textId="07944946" w:rsidR="00E862B8" w:rsidRPr="00403348" w:rsidRDefault="00E862B8" w:rsidP="00862D99">
      <w:pPr>
        <w:pStyle w:val="BodyText"/>
        <w:spacing w:after="0" w:line="240" w:lineRule="auto"/>
        <w:jc w:val="left"/>
        <w:rPr>
          <w:rFonts w:ascii="Arial" w:hAnsi="Arial" w:cs="Arial"/>
          <w:b/>
          <w:bCs/>
          <w:color w:val="1C2E54"/>
        </w:rPr>
      </w:pPr>
      <w:r w:rsidRPr="00403348">
        <w:rPr>
          <w:rFonts w:ascii="Arial" w:hAnsi="Arial" w:cs="Arial"/>
          <w:b/>
          <w:bCs/>
          <w:color w:val="1C2E54"/>
        </w:rPr>
        <w:t xml:space="preserve">Condition Red - there is a serious or major </w:t>
      </w:r>
      <w:r w:rsidR="0089664D" w:rsidRPr="00403348">
        <w:rPr>
          <w:rFonts w:ascii="Arial" w:hAnsi="Arial" w:cs="Arial"/>
          <w:b/>
          <w:bCs/>
          <w:color w:val="1C2E54"/>
        </w:rPr>
        <w:t>incident that</w:t>
      </w:r>
      <w:r w:rsidRPr="00403348">
        <w:rPr>
          <w:rFonts w:ascii="Arial" w:hAnsi="Arial" w:cs="Arial"/>
          <w:b/>
          <w:bCs/>
          <w:color w:val="1C2E54"/>
        </w:rPr>
        <w:t xml:space="preserve"> exists.</w:t>
      </w:r>
    </w:p>
    <w:p w14:paraId="1983AF03" w14:textId="7266DC76" w:rsidR="00E862B8" w:rsidRPr="00403348" w:rsidRDefault="00E862B8" w:rsidP="00862D99">
      <w:pPr>
        <w:pStyle w:val="BodyText"/>
        <w:spacing w:after="0" w:line="240" w:lineRule="auto"/>
        <w:jc w:val="left"/>
        <w:rPr>
          <w:rFonts w:ascii="Arial" w:hAnsi="Arial" w:cs="Arial"/>
          <w:color w:val="1C2E54"/>
        </w:rPr>
      </w:pPr>
      <w:r w:rsidRPr="00403348">
        <w:rPr>
          <w:rFonts w:ascii="Arial" w:hAnsi="Arial" w:cs="Arial"/>
          <w:color w:val="1C2E54"/>
        </w:rPr>
        <w:t>This would be effective immediately when any amber state or incident was confirmed by the Event Management Team or on the advice of the emergency services on site and that an initial situation or incident has the potential to require a local or full-scale evacuation of the event site i.e. we have a confirmed bomb threat, fire, structural collapse etc.</w:t>
      </w:r>
    </w:p>
    <w:p w14:paraId="4147AB18" w14:textId="77777777" w:rsidR="00E862B8" w:rsidRPr="00403348" w:rsidRDefault="00E862B8" w:rsidP="00862D99">
      <w:pPr>
        <w:spacing w:after="0" w:line="240" w:lineRule="auto"/>
        <w:rPr>
          <w:rFonts w:ascii="Arial" w:hAnsi="Arial" w:cs="Arial"/>
          <w:b/>
          <w:bCs/>
          <w:color w:val="1C2E54"/>
          <w:sz w:val="28"/>
          <w:szCs w:val="28"/>
        </w:rPr>
      </w:pPr>
    </w:p>
    <w:p w14:paraId="68DF0462" w14:textId="7B47561B" w:rsidR="00C16C10" w:rsidRPr="00403348" w:rsidRDefault="00C16C1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B</w:t>
      </w:r>
      <w:r w:rsidR="0048344D" w:rsidRPr="00403348">
        <w:rPr>
          <w:rFonts w:ascii="Arial" w:hAnsi="Arial" w:cs="Arial"/>
          <w:b/>
          <w:bCs/>
          <w:color w:val="1C2E54"/>
          <w:sz w:val="24"/>
          <w:szCs w:val="24"/>
        </w:rPr>
        <w:t>omb/terrorist threat</w:t>
      </w:r>
    </w:p>
    <w:p w14:paraId="0AC73E57" w14:textId="188FD379" w:rsidR="00433BFD" w:rsidRPr="00403348" w:rsidRDefault="00433BFD" w:rsidP="00433BFD">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25DE48D7" w14:textId="77777777" w:rsidR="00451279" w:rsidRPr="00403348" w:rsidRDefault="00451279" w:rsidP="00862D99">
      <w:pPr>
        <w:pStyle w:val="BodyText"/>
        <w:spacing w:after="0" w:line="240" w:lineRule="auto"/>
        <w:jc w:val="left"/>
        <w:rPr>
          <w:rFonts w:ascii="Arial" w:hAnsi="Arial" w:cs="Arial"/>
          <w:b/>
          <w:bCs/>
          <w:color w:val="1C2E54"/>
        </w:rPr>
      </w:pPr>
    </w:p>
    <w:p w14:paraId="4EB821A1" w14:textId="14AA27BE" w:rsidR="00C16C10" w:rsidRPr="00403348" w:rsidRDefault="00C16C1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V</w:t>
      </w:r>
      <w:r w:rsidR="0048344D" w:rsidRPr="00403348">
        <w:rPr>
          <w:rFonts w:ascii="Arial" w:hAnsi="Arial" w:cs="Arial"/>
          <w:b/>
          <w:bCs/>
          <w:color w:val="1C2E54"/>
          <w:sz w:val="24"/>
          <w:szCs w:val="24"/>
        </w:rPr>
        <w:t>ehicle born terrorist attack</w:t>
      </w:r>
    </w:p>
    <w:p w14:paraId="0A72336F" w14:textId="77777777" w:rsidR="00240C4E" w:rsidRPr="00403348" w:rsidRDefault="00240C4E" w:rsidP="00862D99">
      <w:pPr>
        <w:pStyle w:val="BodyText"/>
        <w:spacing w:after="0" w:line="240" w:lineRule="auto"/>
        <w:jc w:val="left"/>
        <w:rPr>
          <w:rFonts w:ascii="Arial" w:hAnsi="Arial" w:cs="Arial"/>
          <w:color w:val="1C2E54"/>
        </w:rPr>
      </w:pPr>
    </w:p>
    <w:p w14:paraId="4DA85C73" w14:textId="77777777" w:rsidR="00AC2AEA" w:rsidRPr="00403348" w:rsidRDefault="00665CEB" w:rsidP="00AC2AEA">
      <w:pPr>
        <w:pStyle w:val="BodyText"/>
        <w:spacing w:after="0" w:line="240" w:lineRule="auto"/>
        <w:jc w:val="left"/>
        <w:rPr>
          <w:rFonts w:ascii="Arial" w:hAnsi="Arial" w:cs="Arial"/>
          <w:color w:val="1C2E54"/>
        </w:rPr>
      </w:pPr>
      <w:r w:rsidRPr="00403348">
        <w:rPr>
          <w:rFonts w:ascii="Arial" w:hAnsi="Arial" w:cs="Arial"/>
          <w:color w:val="1C2E54"/>
        </w:rPr>
        <w:t xml:space="preserve">The </w:t>
      </w:r>
      <w:r w:rsidR="00240C4E" w:rsidRPr="00403348">
        <w:rPr>
          <w:rFonts w:ascii="Arial" w:hAnsi="Arial" w:cs="Arial"/>
          <w:color w:val="1C2E54"/>
          <w:shd w:val="clear" w:color="auto" w:fill="FFFF00"/>
        </w:rPr>
        <w:t xml:space="preserve">………………. </w:t>
      </w:r>
      <w:r w:rsidRPr="00403348">
        <w:rPr>
          <w:rFonts w:ascii="Arial" w:hAnsi="Arial" w:cs="Arial"/>
          <w:color w:val="1C2E54"/>
        </w:rPr>
        <w:t xml:space="preserve">is aware of the potential for a vehicle born attack and shall consider this as part of the risk assessment process. </w:t>
      </w:r>
      <w:r w:rsidR="00240C4E" w:rsidRPr="00403348">
        <w:rPr>
          <w:rFonts w:ascii="Arial" w:hAnsi="Arial" w:cs="Arial"/>
          <w:color w:val="1C2E54"/>
          <w:shd w:val="clear" w:color="auto" w:fill="FFFF00"/>
        </w:rPr>
        <w:t>……………</w:t>
      </w:r>
      <w:r w:rsidR="00E43A63" w:rsidRPr="00403348">
        <w:rPr>
          <w:rFonts w:ascii="Arial" w:hAnsi="Arial" w:cs="Arial"/>
          <w:color w:val="1C2E54"/>
          <w:shd w:val="clear" w:color="auto" w:fill="FFFF00"/>
        </w:rPr>
        <w:t>….</w:t>
      </w:r>
      <w:r w:rsidR="00E43A63" w:rsidRPr="00403348">
        <w:rPr>
          <w:rFonts w:ascii="Arial" w:hAnsi="Arial" w:cs="Arial"/>
          <w:color w:val="1C2E54"/>
        </w:rPr>
        <w:t xml:space="preserve"> Police</w:t>
      </w:r>
      <w:r w:rsidRPr="00403348">
        <w:rPr>
          <w:rFonts w:ascii="Arial" w:hAnsi="Arial" w:cs="Arial"/>
          <w:color w:val="1C2E54"/>
        </w:rPr>
        <w:t xml:space="preserve"> will assist in providing information where required.</w:t>
      </w:r>
    </w:p>
    <w:p w14:paraId="56E76993" w14:textId="77777777" w:rsidR="00AC2AEA" w:rsidRPr="00403348" w:rsidRDefault="00AC2AEA" w:rsidP="00AC2AEA">
      <w:pPr>
        <w:pStyle w:val="BodyText"/>
        <w:spacing w:after="0" w:line="240" w:lineRule="auto"/>
        <w:jc w:val="left"/>
        <w:rPr>
          <w:rFonts w:ascii="Arial" w:hAnsi="Arial" w:cs="Arial"/>
          <w:color w:val="1C2E54"/>
        </w:rPr>
      </w:pPr>
    </w:p>
    <w:p w14:paraId="08EF0B43" w14:textId="4EEF8C55" w:rsidR="00C16C10" w:rsidRPr="00403348" w:rsidRDefault="00C076C8" w:rsidP="00AC2AEA">
      <w:pPr>
        <w:pStyle w:val="BodyText"/>
        <w:spacing w:after="0" w:line="240" w:lineRule="auto"/>
        <w:ind w:left="-397"/>
        <w:jc w:val="left"/>
        <w:rPr>
          <w:rFonts w:ascii="Arial" w:hAnsi="Arial" w:cs="Arial"/>
          <w:color w:val="1C2E54"/>
        </w:rPr>
      </w:pPr>
      <w:r w:rsidRPr="00403348">
        <w:rPr>
          <w:rFonts w:ascii="Arial" w:hAnsi="Arial" w:cs="Arial"/>
          <w:b/>
          <w:bCs/>
          <w:color w:val="1C2E54"/>
          <w:sz w:val="24"/>
          <w:szCs w:val="24"/>
        </w:rPr>
        <w:t xml:space="preserve">5.4 </w:t>
      </w:r>
      <w:r w:rsidR="00C16C10" w:rsidRPr="00403348">
        <w:rPr>
          <w:rFonts w:ascii="Arial" w:hAnsi="Arial" w:cs="Arial"/>
          <w:b/>
          <w:bCs/>
          <w:color w:val="1C2E54"/>
          <w:sz w:val="24"/>
          <w:szCs w:val="24"/>
        </w:rPr>
        <w:t>M</w:t>
      </w:r>
      <w:r w:rsidR="0048344D" w:rsidRPr="00403348">
        <w:rPr>
          <w:rFonts w:ascii="Arial" w:hAnsi="Arial" w:cs="Arial"/>
          <w:b/>
          <w:bCs/>
          <w:color w:val="1C2E54"/>
          <w:sz w:val="24"/>
          <w:szCs w:val="24"/>
        </w:rPr>
        <w:t>anagement of unattended items</w:t>
      </w:r>
    </w:p>
    <w:p w14:paraId="6E37445B" w14:textId="1271317D" w:rsidR="00665CEB" w:rsidRPr="00403348" w:rsidRDefault="00815222" w:rsidP="00862D99">
      <w:pPr>
        <w:pStyle w:val="BodyText"/>
        <w:spacing w:after="0" w:line="240" w:lineRule="auto"/>
        <w:jc w:val="left"/>
        <w:rPr>
          <w:rFonts w:ascii="Arial" w:hAnsi="Arial" w:cs="Arial"/>
          <w:color w:val="1C2E54"/>
        </w:rPr>
      </w:pPr>
      <w:r w:rsidRPr="00403348">
        <w:rPr>
          <w:rFonts w:ascii="Arial" w:hAnsi="Arial" w:cs="Arial"/>
          <w:color w:val="1C2E54"/>
        </w:rPr>
        <w:t>N</w:t>
      </w:r>
      <w:r w:rsidR="00665CEB" w:rsidRPr="00403348">
        <w:rPr>
          <w:rFonts w:ascii="Arial" w:hAnsi="Arial" w:cs="Arial"/>
          <w:color w:val="1C2E54"/>
        </w:rPr>
        <w:t>ote these important definitions as given by the Police:</w:t>
      </w:r>
    </w:p>
    <w:p w14:paraId="69EE9391" w14:textId="53E87D1E" w:rsidR="00665CEB" w:rsidRPr="00403348" w:rsidRDefault="00665CEB" w:rsidP="00862D99">
      <w:pPr>
        <w:pStyle w:val="BodyText"/>
        <w:widowControl w:val="0"/>
        <w:numPr>
          <w:ilvl w:val="0"/>
          <w:numId w:val="10"/>
        </w:numPr>
        <w:autoSpaceDE w:val="0"/>
        <w:autoSpaceDN w:val="0"/>
        <w:spacing w:after="0" w:line="240" w:lineRule="auto"/>
        <w:ind w:left="0"/>
        <w:jc w:val="left"/>
        <w:rPr>
          <w:rFonts w:ascii="Arial" w:hAnsi="Arial" w:cs="Arial"/>
          <w:color w:val="1C2E54"/>
        </w:rPr>
      </w:pPr>
      <w:r w:rsidRPr="00403348">
        <w:rPr>
          <w:rFonts w:ascii="Arial" w:hAnsi="Arial" w:cs="Arial"/>
          <w:b/>
          <w:bCs/>
          <w:color w:val="1C2E54"/>
        </w:rPr>
        <w:t>Unattended items</w:t>
      </w:r>
      <w:r w:rsidR="00A77B00" w:rsidRPr="00403348">
        <w:rPr>
          <w:rFonts w:ascii="Arial" w:hAnsi="Arial" w:cs="Arial"/>
          <w:b/>
          <w:bCs/>
          <w:color w:val="1C2E54"/>
        </w:rPr>
        <w:t xml:space="preserve"> | </w:t>
      </w:r>
      <w:r w:rsidR="00ED6ABE" w:rsidRPr="00403348">
        <w:rPr>
          <w:rFonts w:ascii="Arial" w:hAnsi="Arial" w:cs="Arial"/>
          <w:color w:val="1C2E54"/>
        </w:rPr>
        <w:t>cannot</w:t>
      </w:r>
      <w:r w:rsidRPr="00403348">
        <w:rPr>
          <w:rFonts w:ascii="Arial" w:hAnsi="Arial" w:cs="Arial"/>
          <w:color w:val="1C2E54"/>
        </w:rPr>
        <w:t xml:space="preserve"> identify </w:t>
      </w:r>
      <w:r w:rsidR="0089664D" w:rsidRPr="00403348">
        <w:rPr>
          <w:rFonts w:ascii="Arial" w:hAnsi="Arial" w:cs="Arial"/>
          <w:color w:val="1C2E54"/>
        </w:rPr>
        <w:t>the owner</w:t>
      </w:r>
      <w:r w:rsidRPr="00403348">
        <w:rPr>
          <w:rFonts w:ascii="Arial" w:hAnsi="Arial" w:cs="Arial"/>
          <w:color w:val="1C2E54"/>
        </w:rPr>
        <w:t xml:space="preserve"> but </w:t>
      </w:r>
      <w:r w:rsidR="0089664D" w:rsidRPr="00403348">
        <w:rPr>
          <w:rFonts w:ascii="Arial" w:hAnsi="Arial" w:cs="Arial"/>
          <w:color w:val="1C2E54"/>
        </w:rPr>
        <w:t>items are</w:t>
      </w:r>
      <w:r w:rsidRPr="00403348">
        <w:rPr>
          <w:rFonts w:ascii="Arial" w:hAnsi="Arial" w:cs="Arial"/>
          <w:color w:val="1C2E54"/>
        </w:rPr>
        <w:t xml:space="preserve"> typical of surroundings </w:t>
      </w:r>
      <w:r w:rsidR="0089664D" w:rsidRPr="00403348">
        <w:rPr>
          <w:rFonts w:ascii="Arial" w:hAnsi="Arial" w:cs="Arial"/>
          <w:color w:val="1C2E54"/>
        </w:rPr>
        <w:t>e.g.,</w:t>
      </w:r>
      <w:r w:rsidRPr="00403348">
        <w:rPr>
          <w:rFonts w:ascii="Arial" w:hAnsi="Arial" w:cs="Arial"/>
          <w:color w:val="1C2E54"/>
        </w:rPr>
        <w:t xml:space="preserve"> bag containing food, drink, sun lotion etc., left on a picnic </w:t>
      </w:r>
      <w:r w:rsidR="00E43A63" w:rsidRPr="00403348">
        <w:rPr>
          <w:rFonts w:ascii="Arial" w:hAnsi="Arial" w:cs="Arial"/>
          <w:color w:val="1C2E54"/>
        </w:rPr>
        <w:t>rug.</w:t>
      </w:r>
    </w:p>
    <w:p w14:paraId="73EE4396" w14:textId="20706D60" w:rsidR="00665CEB" w:rsidRPr="00403348" w:rsidRDefault="00665CEB" w:rsidP="00862D99">
      <w:pPr>
        <w:pStyle w:val="BodyText"/>
        <w:widowControl w:val="0"/>
        <w:numPr>
          <w:ilvl w:val="0"/>
          <w:numId w:val="10"/>
        </w:numPr>
        <w:autoSpaceDE w:val="0"/>
        <w:autoSpaceDN w:val="0"/>
        <w:spacing w:after="0" w:line="240" w:lineRule="auto"/>
        <w:ind w:left="0"/>
        <w:jc w:val="left"/>
        <w:rPr>
          <w:rFonts w:ascii="Arial" w:hAnsi="Arial" w:cs="Arial"/>
          <w:color w:val="1C2E54"/>
        </w:rPr>
      </w:pPr>
      <w:r w:rsidRPr="00403348">
        <w:rPr>
          <w:rFonts w:ascii="Arial" w:hAnsi="Arial" w:cs="Arial"/>
          <w:b/>
          <w:bCs/>
          <w:color w:val="1C2E54"/>
        </w:rPr>
        <w:t>Suspicious items</w:t>
      </w:r>
      <w:r w:rsidR="00A77B00" w:rsidRPr="00403348">
        <w:rPr>
          <w:rFonts w:ascii="Arial" w:hAnsi="Arial" w:cs="Arial"/>
          <w:b/>
          <w:bCs/>
          <w:color w:val="1C2E54"/>
        </w:rPr>
        <w:t xml:space="preserve"> | </w:t>
      </w:r>
      <w:r w:rsidRPr="00403348">
        <w:rPr>
          <w:rFonts w:ascii="Arial" w:hAnsi="Arial" w:cs="Arial"/>
          <w:color w:val="1C2E54"/>
        </w:rPr>
        <w:t xml:space="preserve">Unusual characteristics and owner or legitimate purpose </w:t>
      </w:r>
      <w:r w:rsidR="00ED6ABE" w:rsidRPr="00403348">
        <w:rPr>
          <w:rFonts w:ascii="Arial" w:hAnsi="Arial" w:cs="Arial"/>
          <w:color w:val="1C2E54"/>
        </w:rPr>
        <w:t>cannot</w:t>
      </w:r>
      <w:r w:rsidRPr="00403348">
        <w:rPr>
          <w:rFonts w:ascii="Arial" w:hAnsi="Arial" w:cs="Arial"/>
          <w:color w:val="1C2E54"/>
        </w:rPr>
        <w:t xml:space="preserve"> be established.</w:t>
      </w:r>
    </w:p>
    <w:p w14:paraId="16A3CBE4" w14:textId="77777777" w:rsidR="00665CEB" w:rsidRPr="00403348" w:rsidRDefault="00665CEB" w:rsidP="00862D99">
      <w:pPr>
        <w:pStyle w:val="BodyText"/>
        <w:spacing w:after="0" w:line="240" w:lineRule="auto"/>
        <w:jc w:val="left"/>
        <w:rPr>
          <w:rFonts w:ascii="Arial" w:hAnsi="Arial" w:cs="Arial"/>
          <w:color w:val="1C2E54"/>
        </w:rPr>
      </w:pPr>
    </w:p>
    <w:p w14:paraId="24D1A566" w14:textId="77777777"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color w:val="1C2E54"/>
        </w:rPr>
        <w:t xml:space="preserve">The HOT Principle (Suspicious Packages Recognition) Think </w:t>
      </w:r>
      <w:r w:rsidRPr="00403348">
        <w:rPr>
          <w:rFonts w:ascii="Arial" w:hAnsi="Arial" w:cs="Arial"/>
          <w:b/>
          <w:bCs/>
          <w:color w:val="1C2E54"/>
        </w:rPr>
        <w:t>H O T!</w:t>
      </w:r>
    </w:p>
    <w:p w14:paraId="19C2FD0B" w14:textId="77777777" w:rsidR="00665CEB" w:rsidRPr="00403348" w:rsidRDefault="00665CEB" w:rsidP="00862D99">
      <w:pPr>
        <w:pStyle w:val="BodyText"/>
        <w:spacing w:after="0" w:line="240" w:lineRule="auto"/>
        <w:jc w:val="left"/>
        <w:rPr>
          <w:rFonts w:ascii="Arial" w:hAnsi="Arial" w:cs="Arial"/>
          <w:b/>
          <w:color w:val="1C2E54"/>
        </w:rPr>
      </w:pPr>
    </w:p>
    <w:p w14:paraId="04A61407" w14:textId="79DFF3D4"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b/>
          <w:bCs/>
          <w:color w:val="1C2E54"/>
        </w:rPr>
        <w:t>H</w:t>
      </w:r>
      <w:r w:rsidRPr="00403348">
        <w:rPr>
          <w:rFonts w:ascii="Arial" w:hAnsi="Arial" w:cs="Arial"/>
          <w:color w:val="1C2E54"/>
        </w:rPr>
        <w:t xml:space="preserve"> – Has the item been Hidden?</w:t>
      </w:r>
      <w:r w:rsidR="00B841FA" w:rsidRPr="00403348">
        <w:rPr>
          <w:rFonts w:ascii="Arial" w:hAnsi="Arial" w:cs="Arial"/>
          <w:color w:val="1C2E54"/>
        </w:rPr>
        <w:t xml:space="preserve"> </w:t>
      </w:r>
      <w:r w:rsidRPr="00403348">
        <w:rPr>
          <w:rFonts w:ascii="Arial" w:hAnsi="Arial" w:cs="Arial"/>
          <w:color w:val="1C2E54"/>
        </w:rPr>
        <w:t>Has it deliberately been concealed?</w:t>
      </w:r>
    </w:p>
    <w:p w14:paraId="725AF93A" w14:textId="77777777" w:rsidR="00665CEB" w:rsidRPr="00403348" w:rsidRDefault="00665CEB" w:rsidP="00862D99">
      <w:pPr>
        <w:pStyle w:val="BodyText"/>
        <w:spacing w:after="0" w:line="240" w:lineRule="auto"/>
        <w:jc w:val="left"/>
        <w:rPr>
          <w:rFonts w:ascii="Arial" w:hAnsi="Arial" w:cs="Arial"/>
          <w:color w:val="1C2E54"/>
        </w:rPr>
      </w:pPr>
    </w:p>
    <w:p w14:paraId="6261D5B1" w14:textId="02AA0ABD"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b/>
          <w:bCs/>
          <w:color w:val="1C2E54"/>
        </w:rPr>
        <w:t>O</w:t>
      </w:r>
      <w:r w:rsidRPr="00403348">
        <w:rPr>
          <w:rFonts w:ascii="Arial" w:hAnsi="Arial" w:cs="Arial"/>
          <w:color w:val="1C2E54"/>
        </w:rPr>
        <w:t xml:space="preserve"> – Is it Obviously suspicious?</w:t>
      </w:r>
      <w:r w:rsidR="00B841FA" w:rsidRPr="00403348">
        <w:rPr>
          <w:rFonts w:ascii="Arial" w:hAnsi="Arial" w:cs="Arial"/>
          <w:color w:val="1C2E54"/>
        </w:rPr>
        <w:t xml:space="preserve"> </w:t>
      </w:r>
      <w:r w:rsidRPr="00403348">
        <w:rPr>
          <w:rFonts w:ascii="Arial" w:hAnsi="Arial" w:cs="Arial"/>
          <w:color w:val="1C2E54"/>
        </w:rPr>
        <w:t xml:space="preserve">Does it seem odd or out of place, </w:t>
      </w:r>
      <w:r w:rsidR="0089664D" w:rsidRPr="00403348">
        <w:rPr>
          <w:rFonts w:ascii="Arial" w:hAnsi="Arial" w:cs="Arial"/>
          <w:color w:val="1C2E54"/>
        </w:rPr>
        <w:t>are</w:t>
      </w:r>
      <w:r w:rsidRPr="00403348">
        <w:rPr>
          <w:rFonts w:ascii="Arial" w:hAnsi="Arial" w:cs="Arial"/>
          <w:color w:val="1C2E54"/>
        </w:rPr>
        <w:t xml:space="preserve"> there wires, liquids or batteries sticking out of it?</w:t>
      </w:r>
    </w:p>
    <w:p w14:paraId="5E4FDA3D" w14:textId="77777777" w:rsidR="00665CEB" w:rsidRPr="00403348" w:rsidRDefault="00665CEB" w:rsidP="00862D99">
      <w:pPr>
        <w:pStyle w:val="BodyText"/>
        <w:spacing w:after="0" w:line="240" w:lineRule="auto"/>
        <w:jc w:val="left"/>
        <w:rPr>
          <w:rFonts w:ascii="Arial" w:hAnsi="Arial" w:cs="Arial"/>
          <w:color w:val="1C2E54"/>
        </w:rPr>
      </w:pPr>
    </w:p>
    <w:p w14:paraId="600B5783" w14:textId="34D3CD2A"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b/>
          <w:bCs/>
          <w:color w:val="1C2E54"/>
        </w:rPr>
        <w:t>T</w:t>
      </w:r>
      <w:r w:rsidRPr="00403348">
        <w:rPr>
          <w:rFonts w:ascii="Arial" w:hAnsi="Arial" w:cs="Arial"/>
          <w:color w:val="1C2E54"/>
        </w:rPr>
        <w:t xml:space="preserve"> – Is it Typical for the location?</w:t>
      </w:r>
      <w:r w:rsidR="00AD78FC" w:rsidRPr="00403348">
        <w:rPr>
          <w:rFonts w:ascii="Arial" w:hAnsi="Arial" w:cs="Arial"/>
          <w:color w:val="1C2E54"/>
        </w:rPr>
        <w:t xml:space="preserve"> </w:t>
      </w:r>
      <w:r w:rsidRPr="00403348">
        <w:rPr>
          <w:rFonts w:ascii="Arial" w:hAnsi="Arial" w:cs="Arial"/>
          <w:color w:val="1C2E54"/>
        </w:rPr>
        <w:t>Is what you would expect to see</w:t>
      </w:r>
      <w:r w:rsidRPr="00403348">
        <w:rPr>
          <w:rFonts w:ascii="Arial" w:hAnsi="Arial" w:cs="Arial"/>
          <w:color w:val="1C2E54"/>
          <w:spacing w:val="-9"/>
          <w:w w:val="110"/>
        </w:rPr>
        <w:t xml:space="preserve"> </w:t>
      </w:r>
      <w:r w:rsidRPr="00403348">
        <w:rPr>
          <w:rFonts w:ascii="Arial" w:hAnsi="Arial" w:cs="Arial"/>
          <w:color w:val="1C2E54"/>
          <w:w w:val="110"/>
        </w:rPr>
        <w:t>at</w:t>
      </w:r>
      <w:r w:rsidRPr="00403348">
        <w:rPr>
          <w:rFonts w:ascii="Arial" w:hAnsi="Arial" w:cs="Arial"/>
          <w:color w:val="1C2E54"/>
          <w:spacing w:val="-10"/>
          <w:w w:val="110"/>
        </w:rPr>
        <w:t xml:space="preserve"> </w:t>
      </w:r>
      <w:r w:rsidRPr="00403348">
        <w:rPr>
          <w:rFonts w:ascii="Arial" w:hAnsi="Arial" w:cs="Arial"/>
          <w:color w:val="1C2E54"/>
          <w:w w:val="110"/>
        </w:rPr>
        <w:t>your</w:t>
      </w:r>
      <w:r w:rsidRPr="00403348">
        <w:rPr>
          <w:rFonts w:ascii="Arial" w:hAnsi="Arial" w:cs="Arial"/>
          <w:color w:val="1C2E54"/>
          <w:spacing w:val="-9"/>
          <w:w w:val="110"/>
        </w:rPr>
        <w:t xml:space="preserve"> </w:t>
      </w:r>
      <w:r w:rsidRPr="00403348">
        <w:rPr>
          <w:rFonts w:ascii="Arial" w:hAnsi="Arial" w:cs="Arial"/>
          <w:color w:val="1C2E54"/>
          <w:w w:val="110"/>
        </w:rPr>
        <w:t>place</w:t>
      </w:r>
      <w:r w:rsidRPr="00403348">
        <w:rPr>
          <w:rFonts w:ascii="Arial" w:hAnsi="Arial" w:cs="Arial"/>
          <w:color w:val="1C2E54"/>
          <w:spacing w:val="-9"/>
          <w:w w:val="110"/>
        </w:rPr>
        <w:t xml:space="preserve"> </w:t>
      </w:r>
      <w:r w:rsidRPr="00403348">
        <w:rPr>
          <w:rFonts w:ascii="Arial" w:hAnsi="Arial" w:cs="Arial"/>
          <w:color w:val="1C2E54"/>
          <w:w w:val="110"/>
        </w:rPr>
        <w:t>of</w:t>
      </w:r>
      <w:r w:rsidRPr="00403348">
        <w:rPr>
          <w:rFonts w:ascii="Arial" w:hAnsi="Arial" w:cs="Arial"/>
          <w:color w:val="1C2E54"/>
          <w:spacing w:val="-10"/>
          <w:w w:val="110"/>
        </w:rPr>
        <w:t xml:space="preserve"> </w:t>
      </w:r>
      <w:r w:rsidRPr="00403348">
        <w:rPr>
          <w:rFonts w:ascii="Arial" w:hAnsi="Arial" w:cs="Arial"/>
          <w:color w:val="1C2E54"/>
          <w:w w:val="110"/>
        </w:rPr>
        <w:t>work?</w:t>
      </w:r>
    </w:p>
    <w:p w14:paraId="2E29153B" w14:textId="77777777" w:rsidR="00665CEB" w:rsidRPr="00403348" w:rsidRDefault="00665CEB" w:rsidP="00862D99">
      <w:pPr>
        <w:pStyle w:val="BodyText"/>
        <w:spacing w:after="0" w:line="240" w:lineRule="auto"/>
        <w:jc w:val="left"/>
        <w:rPr>
          <w:rFonts w:ascii="Arial" w:hAnsi="Arial" w:cs="Arial"/>
          <w:color w:val="1C2E54"/>
          <w:w w:val="105"/>
        </w:rPr>
      </w:pPr>
    </w:p>
    <w:p w14:paraId="79204DB3" w14:textId="561DA787"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color w:val="1C2E54"/>
        </w:rPr>
        <w:t xml:space="preserve">To double check your </w:t>
      </w:r>
      <w:r w:rsidR="00E43A63" w:rsidRPr="00403348">
        <w:rPr>
          <w:rFonts w:ascii="Arial" w:hAnsi="Arial" w:cs="Arial"/>
          <w:color w:val="1C2E54"/>
        </w:rPr>
        <w:t>concerns: -</w:t>
      </w:r>
    </w:p>
    <w:p w14:paraId="38FB66A7" w14:textId="77777777" w:rsidR="00320264" w:rsidRPr="00403348" w:rsidRDefault="00320264" w:rsidP="00862D99">
      <w:pPr>
        <w:pStyle w:val="BodyText"/>
        <w:spacing w:after="0" w:line="240" w:lineRule="auto"/>
        <w:jc w:val="left"/>
        <w:rPr>
          <w:rFonts w:ascii="Arial" w:hAnsi="Arial" w:cs="Arial"/>
          <w:color w:val="1C2E54"/>
        </w:rPr>
      </w:pPr>
    </w:p>
    <w:p w14:paraId="6751C0FD" w14:textId="77777777" w:rsidR="00665CEB" w:rsidRPr="00403348" w:rsidRDefault="00665CEB" w:rsidP="00862D99">
      <w:pPr>
        <w:pStyle w:val="BodyText"/>
        <w:widowControl w:val="0"/>
        <w:numPr>
          <w:ilvl w:val="0"/>
          <w:numId w:val="10"/>
        </w:numPr>
        <w:autoSpaceDE w:val="0"/>
        <w:autoSpaceDN w:val="0"/>
        <w:spacing w:after="0" w:line="240" w:lineRule="auto"/>
        <w:ind w:left="0"/>
        <w:jc w:val="left"/>
        <w:rPr>
          <w:rFonts w:ascii="Arial" w:hAnsi="Arial" w:cs="Arial"/>
          <w:color w:val="1C2E54"/>
        </w:rPr>
      </w:pPr>
      <w:r w:rsidRPr="00403348">
        <w:rPr>
          <w:rFonts w:ascii="Arial" w:hAnsi="Arial" w:cs="Arial"/>
          <w:color w:val="1C2E54"/>
        </w:rPr>
        <w:lastRenderedPageBreak/>
        <w:t>Ask people in the immediate area to identify their own belongings.</w:t>
      </w:r>
    </w:p>
    <w:p w14:paraId="46659894" w14:textId="77777777" w:rsidR="00665CEB" w:rsidRPr="00403348" w:rsidRDefault="00665CEB" w:rsidP="00862D99">
      <w:pPr>
        <w:pStyle w:val="BodyText"/>
        <w:widowControl w:val="0"/>
        <w:numPr>
          <w:ilvl w:val="0"/>
          <w:numId w:val="10"/>
        </w:numPr>
        <w:autoSpaceDE w:val="0"/>
        <w:autoSpaceDN w:val="0"/>
        <w:spacing w:after="0" w:line="240" w:lineRule="auto"/>
        <w:ind w:left="0"/>
        <w:jc w:val="left"/>
        <w:rPr>
          <w:rFonts w:ascii="Arial" w:hAnsi="Arial" w:cs="Arial"/>
          <w:color w:val="1C2E54"/>
        </w:rPr>
      </w:pPr>
      <w:r w:rsidRPr="00403348">
        <w:rPr>
          <w:rFonts w:ascii="Arial" w:hAnsi="Arial" w:cs="Arial"/>
          <w:color w:val="1C2E54"/>
        </w:rPr>
        <w:t>Is the bag / package theirs?</w:t>
      </w:r>
    </w:p>
    <w:p w14:paraId="429B4A78" w14:textId="77777777" w:rsidR="00665CEB" w:rsidRPr="00403348" w:rsidRDefault="00665CEB" w:rsidP="00862D99">
      <w:pPr>
        <w:pStyle w:val="BodyText"/>
        <w:widowControl w:val="0"/>
        <w:numPr>
          <w:ilvl w:val="0"/>
          <w:numId w:val="10"/>
        </w:numPr>
        <w:autoSpaceDE w:val="0"/>
        <w:autoSpaceDN w:val="0"/>
        <w:spacing w:after="0" w:line="240" w:lineRule="auto"/>
        <w:ind w:left="0"/>
        <w:jc w:val="left"/>
        <w:rPr>
          <w:rFonts w:ascii="Arial" w:hAnsi="Arial" w:cs="Arial"/>
          <w:color w:val="1C2E54"/>
        </w:rPr>
      </w:pPr>
      <w:r w:rsidRPr="00403348">
        <w:rPr>
          <w:rFonts w:ascii="Arial" w:hAnsi="Arial" w:cs="Arial"/>
          <w:color w:val="1C2E54"/>
        </w:rPr>
        <w:t>Does it belong to someone they know?</w:t>
      </w:r>
    </w:p>
    <w:p w14:paraId="5A84BC3A" w14:textId="77777777" w:rsidR="00665CEB" w:rsidRPr="00403348" w:rsidRDefault="00665CEB" w:rsidP="00862D99">
      <w:pPr>
        <w:pStyle w:val="BodyText"/>
        <w:widowControl w:val="0"/>
        <w:numPr>
          <w:ilvl w:val="0"/>
          <w:numId w:val="10"/>
        </w:numPr>
        <w:autoSpaceDE w:val="0"/>
        <w:autoSpaceDN w:val="0"/>
        <w:spacing w:after="0" w:line="240" w:lineRule="auto"/>
        <w:ind w:left="0"/>
        <w:jc w:val="left"/>
        <w:rPr>
          <w:rFonts w:ascii="Arial" w:hAnsi="Arial" w:cs="Arial"/>
          <w:color w:val="1C2E54"/>
        </w:rPr>
      </w:pPr>
      <w:r w:rsidRPr="00403348">
        <w:rPr>
          <w:rFonts w:ascii="Arial" w:hAnsi="Arial" w:cs="Arial"/>
          <w:color w:val="1C2E54"/>
        </w:rPr>
        <w:t>Did they see who left it?</w:t>
      </w:r>
    </w:p>
    <w:p w14:paraId="3135E6B8" w14:textId="77777777" w:rsidR="00665CEB" w:rsidRPr="00403348" w:rsidRDefault="00665CEB" w:rsidP="00862D99">
      <w:pPr>
        <w:pStyle w:val="BodyText"/>
        <w:widowControl w:val="0"/>
        <w:numPr>
          <w:ilvl w:val="0"/>
          <w:numId w:val="10"/>
        </w:numPr>
        <w:autoSpaceDE w:val="0"/>
        <w:autoSpaceDN w:val="0"/>
        <w:spacing w:after="0" w:line="240" w:lineRule="auto"/>
        <w:ind w:left="0"/>
        <w:jc w:val="left"/>
        <w:rPr>
          <w:rFonts w:ascii="Arial" w:hAnsi="Arial" w:cs="Arial"/>
          <w:color w:val="1C2E54"/>
        </w:rPr>
      </w:pPr>
      <w:r w:rsidRPr="00403348">
        <w:rPr>
          <w:rFonts w:ascii="Arial" w:hAnsi="Arial" w:cs="Arial"/>
          <w:color w:val="1C2E54"/>
        </w:rPr>
        <w:t>Was there anything suspicious about the way it was left?</w:t>
      </w:r>
    </w:p>
    <w:p w14:paraId="7BE0FF06" w14:textId="77777777" w:rsidR="00665CEB" w:rsidRPr="00403348" w:rsidRDefault="00665CEB" w:rsidP="00862D99">
      <w:pPr>
        <w:pStyle w:val="BodyText"/>
        <w:spacing w:after="0" w:line="240" w:lineRule="auto"/>
        <w:jc w:val="left"/>
        <w:rPr>
          <w:rFonts w:ascii="Arial" w:hAnsi="Arial" w:cs="Arial"/>
          <w:color w:val="1C2E54"/>
        </w:rPr>
      </w:pPr>
    </w:p>
    <w:p w14:paraId="01A495C0" w14:textId="7C1C2EC0"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color w:val="1C2E54"/>
        </w:rPr>
        <w:t xml:space="preserve">Once the item has been deemed suspicious Do Not Touch It and follow the actions </w:t>
      </w:r>
      <w:r w:rsidR="00E43A63" w:rsidRPr="00403348">
        <w:rPr>
          <w:rFonts w:ascii="Arial" w:hAnsi="Arial" w:cs="Arial"/>
          <w:color w:val="1C2E54"/>
        </w:rPr>
        <w:t xml:space="preserve">below: </w:t>
      </w:r>
    </w:p>
    <w:p w14:paraId="67E2DD1F" w14:textId="77777777" w:rsidR="0048344D" w:rsidRPr="00403348" w:rsidRDefault="0048344D" w:rsidP="00862D99">
      <w:pPr>
        <w:pStyle w:val="BodyText"/>
        <w:spacing w:after="0" w:line="240" w:lineRule="auto"/>
        <w:jc w:val="left"/>
        <w:rPr>
          <w:rFonts w:ascii="Arial" w:hAnsi="Arial" w:cs="Arial"/>
          <w:color w:val="1C2E54"/>
        </w:rPr>
      </w:pPr>
    </w:p>
    <w:p w14:paraId="16F204C8" w14:textId="303BFC7B"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 xml:space="preserve">CONFIRM </w:t>
      </w:r>
      <w:r w:rsidRPr="00403348">
        <w:rPr>
          <w:rFonts w:ascii="Arial" w:hAnsi="Arial" w:cs="Arial"/>
          <w:color w:val="1C2E54"/>
        </w:rPr>
        <w:t xml:space="preserve">- that the item is </w:t>
      </w:r>
      <w:r w:rsidR="00E43A63" w:rsidRPr="00403348">
        <w:rPr>
          <w:rFonts w:ascii="Arial" w:hAnsi="Arial" w:cs="Arial"/>
          <w:color w:val="1C2E54"/>
        </w:rPr>
        <w:t>suspicious.</w:t>
      </w:r>
    </w:p>
    <w:p w14:paraId="5DAE3778" w14:textId="1A0415D7"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CLEAR</w:t>
      </w:r>
      <w:r w:rsidRPr="00403348">
        <w:rPr>
          <w:rFonts w:ascii="Arial" w:hAnsi="Arial" w:cs="Arial"/>
          <w:color w:val="1C2E54"/>
        </w:rPr>
        <w:t xml:space="preserve"> - the area working outwards from the </w:t>
      </w:r>
      <w:r w:rsidR="00E43A63" w:rsidRPr="00403348">
        <w:rPr>
          <w:rFonts w:ascii="Arial" w:hAnsi="Arial" w:cs="Arial"/>
          <w:color w:val="1C2E54"/>
        </w:rPr>
        <w:t>device.</w:t>
      </w:r>
    </w:p>
    <w:p w14:paraId="7F92F1BC" w14:textId="77777777"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CORDON</w:t>
      </w:r>
      <w:r w:rsidRPr="00403348">
        <w:rPr>
          <w:rFonts w:ascii="Arial" w:hAnsi="Arial" w:cs="Arial"/>
          <w:color w:val="1C2E54"/>
        </w:rPr>
        <w:t xml:space="preserve"> - off the required distances</w:t>
      </w:r>
    </w:p>
    <w:p w14:paraId="4350BA79" w14:textId="27A4A6A8"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 xml:space="preserve">CONTROL </w:t>
      </w:r>
      <w:r w:rsidRPr="00403348">
        <w:rPr>
          <w:rFonts w:ascii="Arial" w:hAnsi="Arial" w:cs="Arial"/>
          <w:color w:val="1C2E54"/>
        </w:rPr>
        <w:t xml:space="preserve">- the </w:t>
      </w:r>
      <w:r w:rsidR="00E43A63" w:rsidRPr="00403348">
        <w:rPr>
          <w:rFonts w:ascii="Arial" w:hAnsi="Arial" w:cs="Arial"/>
          <w:color w:val="1C2E54"/>
        </w:rPr>
        <w:t>incident.</w:t>
      </w:r>
    </w:p>
    <w:p w14:paraId="0B0E937F" w14:textId="32BEF4E2"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 xml:space="preserve">CHECK </w:t>
      </w:r>
      <w:r w:rsidRPr="00403348">
        <w:rPr>
          <w:rFonts w:ascii="Arial" w:hAnsi="Arial" w:cs="Arial"/>
          <w:color w:val="1C2E54"/>
        </w:rPr>
        <w:t xml:space="preserve">- all the above has been </w:t>
      </w:r>
      <w:r w:rsidR="00E43A63" w:rsidRPr="00403348">
        <w:rPr>
          <w:rFonts w:ascii="Arial" w:hAnsi="Arial" w:cs="Arial"/>
          <w:color w:val="1C2E54"/>
        </w:rPr>
        <w:t>completed.</w:t>
      </w:r>
    </w:p>
    <w:p w14:paraId="493D12F4" w14:textId="77777777" w:rsidR="00665CEB" w:rsidRPr="00403348" w:rsidRDefault="00665CEB" w:rsidP="00862D99">
      <w:pPr>
        <w:pStyle w:val="BodyText"/>
        <w:spacing w:after="0" w:line="240" w:lineRule="auto"/>
        <w:jc w:val="left"/>
        <w:rPr>
          <w:rFonts w:ascii="Arial" w:hAnsi="Arial" w:cs="Arial"/>
          <w:color w:val="1C2E54"/>
        </w:rPr>
      </w:pPr>
    </w:p>
    <w:p w14:paraId="5599842B" w14:textId="77777777" w:rsidR="00EF1CBF" w:rsidRPr="00403348" w:rsidRDefault="00665CEB" w:rsidP="00862D99">
      <w:pPr>
        <w:pStyle w:val="BodyText"/>
        <w:spacing w:after="0" w:line="240" w:lineRule="auto"/>
        <w:jc w:val="left"/>
        <w:rPr>
          <w:rFonts w:ascii="Arial" w:hAnsi="Arial" w:cs="Arial"/>
          <w:color w:val="1C2E54"/>
        </w:rPr>
      </w:pPr>
      <w:r w:rsidRPr="00403348">
        <w:rPr>
          <w:rFonts w:ascii="Arial" w:hAnsi="Arial" w:cs="Arial"/>
          <w:color w:val="1C2E54"/>
        </w:rPr>
        <w:t xml:space="preserve">Information that will be required by Event </w:t>
      </w:r>
      <w:r w:rsidR="00E43A63" w:rsidRPr="00403348">
        <w:rPr>
          <w:rFonts w:ascii="Arial" w:hAnsi="Arial" w:cs="Arial"/>
          <w:color w:val="1C2E54"/>
        </w:rPr>
        <w:t xml:space="preserve">Control: </w:t>
      </w:r>
    </w:p>
    <w:p w14:paraId="7CA5070F" w14:textId="77777777" w:rsidR="0048344D" w:rsidRPr="00403348" w:rsidRDefault="0048344D" w:rsidP="00862D99">
      <w:pPr>
        <w:pStyle w:val="BodyText"/>
        <w:spacing w:after="0" w:line="240" w:lineRule="auto"/>
        <w:jc w:val="left"/>
        <w:rPr>
          <w:rFonts w:ascii="Arial" w:hAnsi="Arial" w:cs="Arial"/>
          <w:color w:val="1C2E54"/>
        </w:rPr>
      </w:pPr>
    </w:p>
    <w:p w14:paraId="3983164A" w14:textId="3AA7E218"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WHAT</w:t>
      </w:r>
      <w:r w:rsidRPr="00403348">
        <w:rPr>
          <w:rFonts w:ascii="Arial" w:hAnsi="Arial" w:cs="Arial"/>
          <w:color w:val="1C2E54"/>
        </w:rPr>
        <w:t xml:space="preserve"> - is it?</w:t>
      </w:r>
    </w:p>
    <w:p w14:paraId="74FAE7C0" w14:textId="77777777"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WHERE</w:t>
      </w:r>
      <w:r w:rsidRPr="00403348">
        <w:rPr>
          <w:rFonts w:ascii="Arial" w:hAnsi="Arial" w:cs="Arial"/>
          <w:color w:val="1C2E54"/>
        </w:rPr>
        <w:t xml:space="preserve"> - is it?</w:t>
      </w:r>
    </w:p>
    <w:p w14:paraId="5899ACE8" w14:textId="77777777"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WHY</w:t>
      </w:r>
      <w:r w:rsidRPr="00403348">
        <w:rPr>
          <w:rFonts w:ascii="Arial" w:hAnsi="Arial" w:cs="Arial"/>
          <w:color w:val="1C2E54"/>
        </w:rPr>
        <w:t xml:space="preserve"> - is it there, why is it suspicious?</w:t>
      </w:r>
    </w:p>
    <w:p w14:paraId="1A8B1960" w14:textId="68D60612"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WHEN</w:t>
      </w:r>
      <w:r w:rsidRPr="00403348">
        <w:rPr>
          <w:rFonts w:ascii="Arial" w:hAnsi="Arial" w:cs="Arial"/>
          <w:color w:val="1C2E54"/>
        </w:rPr>
        <w:t xml:space="preserve"> - was it found, </w:t>
      </w:r>
      <w:r w:rsidR="00BB4DC0" w:rsidRPr="00403348">
        <w:rPr>
          <w:rFonts w:ascii="Arial" w:hAnsi="Arial" w:cs="Arial"/>
          <w:color w:val="1C2E54"/>
        </w:rPr>
        <w:t>placed,</w:t>
      </w:r>
      <w:r w:rsidRPr="00403348">
        <w:rPr>
          <w:rFonts w:ascii="Arial" w:hAnsi="Arial" w:cs="Arial"/>
          <w:color w:val="1C2E54"/>
        </w:rPr>
        <w:t xml:space="preserve"> or reported?</w:t>
      </w:r>
    </w:p>
    <w:p w14:paraId="65592A3A" w14:textId="77777777" w:rsidR="00665CEB" w:rsidRPr="00403348" w:rsidRDefault="00665CEB" w:rsidP="00862D99">
      <w:pPr>
        <w:pStyle w:val="BodyText"/>
        <w:spacing w:after="0" w:line="360" w:lineRule="auto"/>
        <w:jc w:val="left"/>
        <w:rPr>
          <w:rFonts w:ascii="Arial" w:hAnsi="Arial" w:cs="Arial"/>
          <w:color w:val="1C2E54"/>
        </w:rPr>
      </w:pPr>
      <w:r w:rsidRPr="00403348">
        <w:rPr>
          <w:rFonts w:ascii="Arial" w:hAnsi="Arial" w:cs="Arial"/>
          <w:b/>
          <w:bCs/>
          <w:color w:val="1C2E54"/>
        </w:rPr>
        <w:t>WHO</w:t>
      </w:r>
      <w:r w:rsidRPr="00403348">
        <w:rPr>
          <w:rFonts w:ascii="Arial" w:hAnsi="Arial" w:cs="Arial"/>
          <w:color w:val="1C2E54"/>
        </w:rPr>
        <w:t xml:space="preserve"> - found it, who is the potential target or perpetrator?</w:t>
      </w:r>
    </w:p>
    <w:p w14:paraId="28B5CF4F" w14:textId="77777777" w:rsidR="00665CEB" w:rsidRPr="00403348" w:rsidRDefault="00665CEB" w:rsidP="00862D99">
      <w:pPr>
        <w:pStyle w:val="BodyText"/>
        <w:spacing w:after="0" w:line="240" w:lineRule="auto"/>
        <w:jc w:val="left"/>
        <w:rPr>
          <w:rFonts w:ascii="Arial" w:hAnsi="Arial" w:cs="Arial"/>
          <w:b/>
          <w:bCs/>
          <w:color w:val="1C2E54"/>
        </w:rPr>
      </w:pPr>
    </w:p>
    <w:p w14:paraId="61DED42D" w14:textId="77777777" w:rsidR="00665CEB" w:rsidRPr="00403348" w:rsidRDefault="00665CEB" w:rsidP="00862D99">
      <w:pPr>
        <w:pStyle w:val="BodyText"/>
        <w:spacing w:after="0" w:line="240" w:lineRule="auto"/>
        <w:jc w:val="left"/>
        <w:rPr>
          <w:rFonts w:ascii="Arial" w:hAnsi="Arial" w:cs="Arial"/>
          <w:b/>
          <w:bCs/>
          <w:color w:val="1C2E54"/>
        </w:rPr>
      </w:pPr>
      <w:r w:rsidRPr="00403348">
        <w:rPr>
          <w:rFonts w:ascii="Arial" w:hAnsi="Arial" w:cs="Arial"/>
          <w:b/>
          <w:bCs/>
          <w:color w:val="1C2E54"/>
        </w:rPr>
        <w:t>Transmission distances for a suspect device</w:t>
      </w:r>
    </w:p>
    <w:p w14:paraId="63654AA3" w14:textId="77777777"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color w:val="1C2E54"/>
        </w:rPr>
        <w:t xml:space="preserve">When undertaking the actions above remember not to use radios or phones </w:t>
      </w:r>
      <w:r w:rsidRPr="00403348">
        <w:rPr>
          <w:rFonts w:ascii="Arial" w:hAnsi="Arial" w:cs="Arial"/>
          <w:i/>
          <w:iCs/>
          <w:color w:val="1C2E54"/>
        </w:rPr>
        <w:t>within 15m</w:t>
      </w:r>
      <w:r w:rsidRPr="00403348">
        <w:rPr>
          <w:rFonts w:ascii="Arial" w:hAnsi="Arial" w:cs="Arial"/>
          <w:color w:val="1C2E54"/>
        </w:rPr>
        <w:t xml:space="preserve"> of the suspect item and try to keep out of line of sight but behind something substantial like a building but away from glazing.</w:t>
      </w:r>
    </w:p>
    <w:p w14:paraId="3FED43BB" w14:textId="77777777" w:rsidR="00665CEB" w:rsidRPr="00403348" w:rsidRDefault="00665CEB" w:rsidP="00862D99">
      <w:pPr>
        <w:pStyle w:val="BodyText"/>
        <w:spacing w:after="0" w:line="240" w:lineRule="auto"/>
        <w:jc w:val="left"/>
        <w:rPr>
          <w:rFonts w:ascii="Arial" w:hAnsi="Arial" w:cs="Arial"/>
          <w:color w:val="1C2E54"/>
        </w:rPr>
      </w:pPr>
    </w:p>
    <w:p w14:paraId="0C4C21B9" w14:textId="77777777" w:rsidR="00665CEB" w:rsidRPr="00403348" w:rsidRDefault="00665CEB" w:rsidP="00862D99">
      <w:pPr>
        <w:pStyle w:val="BodyText"/>
        <w:widowControl w:val="0"/>
        <w:numPr>
          <w:ilvl w:val="0"/>
          <w:numId w:val="12"/>
        </w:numPr>
        <w:autoSpaceDE w:val="0"/>
        <w:autoSpaceDN w:val="0"/>
        <w:spacing w:after="0" w:line="240" w:lineRule="auto"/>
        <w:ind w:left="0" w:hanging="357"/>
        <w:jc w:val="left"/>
        <w:rPr>
          <w:rFonts w:ascii="Arial" w:hAnsi="Arial" w:cs="Arial"/>
          <w:color w:val="1C2E54"/>
        </w:rPr>
      </w:pPr>
      <w:r w:rsidRPr="00403348">
        <w:rPr>
          <w:rFonts w:ascii="Arial" w:hAnsi="Arial" w:cs="Arial"/>
          <w:color w:val="1C2E54"/>
        </w:rPr>
        <w:t>15 metres - mobile phones and hand-held radios</w:t>
      </w:r>
    </w:p>
    <w:p w14:paraId="5FB65FF1" w14:textId="6A2EC619" w:rsidR="00665CEB" w:rsidRPr="00403348" w:rsidRDefault="00665CEB" w:rsidP="00862D99">
      <w:pPr>
        <w:pStyle w:val="BodyText"/>
        <w:widowControl w:val="0"/>
        <w:numPr>
          <w:ilvl w:val="0"/>
          <w:numId w:val="12"/>
        </w:numPr>
        <w:autoSpaceDE w:val="0"/>
        <w:autoSpaceDN w:val="0"/>
        <w:spacing w:after="0" w:line="240" w:lineRule="auto"/>
        <w:ind w:left="0" w:hanging="357"/>
        <w:jc w:val="left"/>
        <w:rPr>
          <w:rFonts w:ascii="Arial" w:hAnsi="Arial" w:cs="Arial"/>
          <w:color w:val="1C2E54"/>
        </w:rPr>
      </w:pPr>
      <w:r w:rsidRPr="00403348">
        <w:rPr>
          <w:rFonts w:ascii="Arial" w:hAnsi="Arial" w:cs="Arial"/>
          <w:color w:val="1C2E54"/>
        </w:rPr>
        <w:t xml:space="preserve">50 metres - vehicle mounted radio </w:t>
      </w:r>
      <w:r w:rsidR="006D5CAF" w:rsidRPr="00403348">
        <w:rPr>
          <w:rFonts w:ascii="Arial" w:hAnsi="Arial" w:cs="Arial"/>
          <w:color w:val="1C2E54"/>
        </w:rPr>
        <w:t>device.</w:t>
      </w:r>
    </w:p>
    <w:p w14:paraId="728B810E" w14:textId="77777777" w:rsidR="00665CEB" w:rsidRPr="00403348" w:rsidRDefault="00665CEB" w:rsidP="00862D99">
      <w:pPr>
        <w:pStyle w:val="BodyText"/>
        <w:spacing w:after="0" w:line="240" w:lineRule="auto"/>
        <w:jc w:val="left"/>
        <w:rPr>
          <w:rFonts w:ascii="Arial" w:hAnsi="Arial" w:cs="Arial"/>
          <w:color w:val="1C2E54"/>
        </w:rPr>
      </w:pPr>
    </w:p>
    <w:p w14:paraId="6CE2F47D" w14:textId="77777777" w:rsidR="00665CEB" w:rsidRPr="00403348" w:rsidRDefault="00665CEB" w:rsidP="00862D99">
      <w:pPr>
        <w:pStyle w:val="BodyText"/>
        <w:spacing w:after="0" w:line="240" w:lineRule="auto"/>
        <w:jc w:val="left"/>
        <w:rPr>
          <w:rFonts w:ascii="Arial" w:hAnsi="Arial" w:cs="Arial"/>
          <w:color w:val="1C2E54"/>
        </w:rPr>
      </w:pPr>
      <w:r w:rsidRPr="00403348">
        <w:rPr>
          <w:rFonts w:ascii="Arial" w:hAnsi="Arial" w:cs="Arial"/>
          <w:color w:val="1C2E54"/>
        </w:rPr>
        <w:t xml:space="preserve">Cordon distances (National Minimum Distances) </w:t>
      </w:r>
    </w:p>
    <w:p w14:paraId="59CA49BB" w14:textId="6FF68968" w:rsidR="00665CEB" w:rsidRPr="00403348" w:rsidRDefault="00665CEB" w:rsidP="00862D99">
      <w:pPr>
        <w:pStyle w:val="BodyText"/>
        <w:widowControl w:val="0"/>
        <w:numPr>
          <w:ilvl w:val="0"/>
          <w:numId w:val="11"/>
        </w:numPr>
        <w:autoSpaceDE w:val="0"/>
        <w:autoSpaceDN w:val="0"/>
        <w:spacing w:after="0" w:line="240" w:lineRule="auto"/>
        <w:ind w:left="0"/>
        <w:jc w:val="left"/>
        <w:rPr>
          <w:rFonts w:ascii="Arial" w:hAnsi="Arial" w:cs="Arial"/>
          <w:color w:val="1C2E54"/>
        </w:rPr>
      </w:pPr>
      <w:r w:rsidRPr="00403348">
        <w:rPr>
          <w:rFonts w:ascii="Arial" w:hAnsi="Arial" w:cs="Arial"/>
          <w:color w:val="1C2E54"/>
        </w:rPr>
        <w:t xml:space="preserve">100 metres - small items </w:t>
      </w:r>
      <w:r w:rsidR="0089664D" w:rsidRPr="00403348">
        <w:rPr>
          <w:rFonts w:ascii="Arial" w:hAnsi="Arial" w:cs="Arial"/>
          <w:color w:val="1C2E54"/>
        </w:rPr>
        <w:t>i.e.,</w:t>
      </w:r>
      <w:r w:rsidRPr="00403348">
        <w:rPr>
          <w:rFonts w:ascii="Arial" w:hAnsi="Arial" w:cs="Arial"/>
          <w:color w:val="1C2E54"/>
        </w:rPr>
        <w:t xml:space="preserve"> briefcase size</w:t>
      </w:r>
    </w:p>
    <w:p w14:paraId="407B818C" w14:textId="77777777" w:rsidR="00665CEB" w:rsidRPr="00403348" w:rsidRDefault="00665CEB" w:rsidP="00862D99">
      <w:pPr>
        <w:pStyle w:val="BodyText"/>
        <w:widowControl w:val="0"/>
        <w:numPr>
          <w:ilvl w:val="0"/>
          <w:numId w:val="11"/>
        </w:numPr>
        <w:autoSpaceDE w:val="0"/>
        <w:autoSpaceDN w:val="0"/>
        <w:spacing w:after="0" w:line="240" w:lineRule="auto"/>
        <w:ind w:left="0"/>
        <w:jc w:val="left"/>
        <w:rPr>
          <w:rFonts w:ascii="Arial" w:hAnsi="Arial" w:cs="Arial"/>
          <w:color w:val="1C2E54"/>
        </w:rPr>
      </w:pPr>
      <w:r w:rsidRPr="00403348">
        <w:rPr>
          <w:rFonts w:ascii="Arial" w:hAnsi="Arial" w:cs="Arial"/>
          <w:color w:val="1C2E54"/>
        </w:rPr>
        <w:t>200 metres - larger items up to motor cars</w:t>
      </w:r>
    </w:p>
    <w:p w14:paraId="5D259FF0" w14:textId="77777777" w:rsidR="00665CEB" w:rsidRPr="00403348" w:rsidRDefault="00665CEB" w:rsidP="00862D99">
      <w:pPr>
        <w:pStyle w:val="BodyText"/>
        <w:widowControl w:val="0"/>
        <w:numPr>
          <w:ilvl w:val="0"/>
          <w:numId w:val="11"/>
        </w:numPr>
        <w:autoSpaceDE w:val="0"/>
        <w:autoSpaceDN w:val="0"/>
        <w:spacing w:after="0" w:line="240" w:lineRule="auto"/>
        <w:ind w:left="0"/>
        <w:jc w:val="left"/>
        <w:rPr>
          <w:rFonts w:ascii="Arial" w:hAnsi="Arial" w:cs="Arial"/>
          <w:color w:val="1C2E54"/>
        </w:rPr>
      </w:pPr>
      <w:r w:rsidRPr="00403348">
        <w:rPr>
          <w:rFonts w:ascii="Arial" w:hAnsi="Arial" w:cs="Arial"/>
          <w:color w:val="1C2E54"/>
        </w:rPr>
        <w:t>400 metres - vans and lorries</w:t>
      </w:r>
    </w:p>
    <w:p w14:paraId="2824DEFD" w14:textId="77777777" w:rsidR="00A54345" w:rsidRPr="00403348" w:rsidRDefault="00A54345" w:rsidP="00862D99">
      <w:pPr>
        <w:pStyle w:val="BodyText"/>
        <w:widowControl w:val="0"/>
        <w:autoSpaceDE w:val="0"/>
        <w:autoSpaceDN w:val="0"/>
        <w:spacing w:after="0" w:line="240" w:lineRule="auto"/>
        <w:jc w:val="left"/>
        <w:rPr>
          <w:rFonts w:ascii="Arial" w:hAnsi="Arial" w:cs="Arial"/>
          <w:color w:val="1C2E54"/>
        </w:rPr>
      </w:pPr>
    </w:p>
    <w:p w14:paraId="6298D11D" w14:textId="77777777" w:rsidR="00A54345" w:rsidRPr="00403348" w:rsidRDefault="00A54345" w:rsidP="00862D99">
      <w:pPr>
        <w:pStyle w:val="BodyText"/>
        <w:widowControl w:val="0"/>
        <w:autoSpaceDE w:val="0"/>
        <w:autoSpaceDN w:val="0"/>
        <w:spacing w:after="0" w:line="240" w:lineRule="auto"/>
        <w:jc w:val="left"/>
        <w:rPr>
          <w:rFonts w:ascii="Arial" w:hAnsi="Arial" w:cs="Arial"/>
          <w:color w:val="1C2E54"/>
        </w:rPr>
      </w:pPr>
    </w:p>
    <w:p w14:paraId="0DB60E74" w14:textId="77777777" w:rsidR="0066253D" w:rsidRPr="00403348" w:rsidRDefault="0066253D" w:rsidP="00862D99">
      <w:pPr>
        <w:spacing w:after="0" w:line="240" w:lineRule="auto"/>
        <w:rPr>
          <w:rFonts w:ascii="Arial" w:hAnsi="Arial" w:cs="Arial"/>
          <w:color w:val="1C2E54"/>
        </w:rPr>
      </w:pPr>
    </w:p>
    <w:p w14:paraId="0C7C86CC" w14:textId="77777777" w:rsidR="0066253D" w:rsidRPr="00403348" w:rsidRDefault="0066253D" w:rsidP="00862D99">
      <w:pPr>
        <w:spacing w:after="0" w:line="240" w:lineRule="auto"/>
        <w:rPr>
          <w:rFonts w:ascii="Arial" w:hAnsi="Arial" w:cs="Arial"/>
          <w:color w:val="1C2E54"/>
        </w:rPr>
      </w:pPr>
    </w:p>
    <w:p w14:paraId="06E3C8BF" w14:textId="77777777" w:rsidR="00C16C10" w:rsidRPr="00403348" w:rsidRDefault="00C16C10" w:rsidP="00862D99">
      <w:pPr>
        <w:pStyle w:val="ListParagraph"/>
        <w:numPr>
          <w:ilvl w:val="0"/>
          <w:numId w:val="2"/>
        </w:numPr>
        <w:spacing w:after="0" w:line="240" w:lineRule="auto"/>
        <w:ind w:left="0"/>
        <w:rPr>
          <w:rFonts w:ascii="Arial" w:hAnsi="Arial" w:cs="Arial"/>
          <w:b/>
          <w:bCs/>
          <w:color w:val="1C2E54"/>
          <w:sz w:val="28"/>
          <w:szCs w:val="28"/>
        </w:rPr>
      </w:pPr>
      <w:r w:rsidRPr="00403348">
        <w:rPr>
          <w:rFonts w:ascii="Arial" w:hAnsi="Arial" w:cs="Arial"/>
          <w:b/>
          <w:bCs/>
          <w:color w:val="1C2E54"/>
          <w:sz w:val="28"/>
          <w:szCs w:val="28"/>
        </w:rPr>
        <w:t>CONTINGENCY PLANNING</w:t>
      </w:r>
    </w:p>
    <w:p w14:paraId="6B99062D" w14:textId="77777777" w:rsidR="00C16C10" w:rsidRPr="00403348" w:rsidRDefault="00C16C10" w:rsidP="00862D99">
      <w:pPr>
        <w:spacing w:after="0" w:line="240" w:lineRule="auto"/>
        <w:rPr>
          <w:rFonts w:ascii="Arial" w:hAnsi="Arial" w:cs="Arial"/>
          <w:color w:val="1C2E54"/>
        </w:rPr>
      </w:pPr>
    </w:p>
    <w:p w14:paraId="688ECE6D" w14:textId="714758D7" w:rsidR="00C16C10" w:rsidRPr="00403348" w:rsidRDefault="00C16C1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lastRenderedPageBreak/>
        <w:t>L</w:t>
      </w:r>
      <w:r w:rsidR="0048344D" w:rsidRPr="00403348">
        <w:rPr>
          <w:rFonts w:ascii="Arial" w:hAnsi="Arial" w:cs="Arial"/>
          <w:b/>
          <w:bCs/>
          <w:color w:val="1C2E54"/>
          <w:sz w:val="24"/>
          <w:szCs w:val="24"/>
        </w:rPr>
        <w:t>ogging of incidents</w:t>
      </w:r>
    </w:p>
    <w:p w14:paraId="13A092A6" w14:textId="0F0293E7" w:rsidR="00AC2AEA" w:rsidRPr="00403348" w:rsidRDefault="00AC2AEA" w:rsidP="00AC2AEA">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7AA32BE1" w14:textId="60D744E2" w:rsidR="00665CEB" w:rsidRPr="00403348" w:rsidRDefault="00665CEB" w:rsidP="00862D99">
      <w:pPr>
        <w:spacing w:after="0" w:line="240" w:lineRule="auto"/>
        <w:rPr>
          <w:rFonts w:ascii="Arial" w:hAnsi="Arial" w:cs="Arial"/>
          <w:b/>
          <w:bCs/>
          <w:color w:val="1C2E54"/>
          <w:sz w:val="28"/>
          <w:szCs w:val="28"/>
        </w:rPr>
      </w:pPr>
    </w:p>
    <w:p w14:paraId="0653F869" w14:textId="73C1303D" w:rsidR="00C16C10" w:rsidRPr="00403348" w:rsidRDefault="00C16C10"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S</w:t>
      </w:r>
      <w:r w:rsidR="0048344D" w:rsidRPr="00403348">
        <w:rPr>
          <w:rFonts w:ascii="Arial" w:hAnsi="Arial" w:cs="Arial"/>
          <w:b/>
          <w:bCs/>
          <w:color w:val="1C2E54"/>
          <w:sz w:val="24"/>
          <w:szCs w:val="24"/>
        </w:rPr>
        <w:t>ite evacuation</w:t>
      </w:r>
    </w:p>
    <w:p w14:paraId="5FD015FD" w14:textId="1DAE5D87" w:rsidR="00AC2AEA" w:rsidRPr="00403348" w:rsidRDefault="00AC2AEA" w:rsidP="00AC2AEA">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1CC0D850" w14:textId="77777777" w:rsidR="00451279" w:rsidRPr="00403348" w:rsidRDefault="00451279" w:rsidP="00862D99">
      <w:pPr>
        <w:pStyle w:val="BodyText"/>
        <w:spacing w:after="0" w:line="240" w:lineRule="auto"/>
        <w:jc w:val="left"/>
        <w:rPr>
          <w:rFonts w:ascii="Arial" w:hAnsi="Arial" w:cs="Arial"/>
          <w:color w:val="1C2E54"/>
        </w:rPr>
      </w:pPr>
    </w:p>
    <w:p w14:paraId="745EC79F" w14:textId="31FA0D3B" w:rsidR="001A269F" w:rsidRPr="00403348" w:rsidRDefault="001A269F" w:rsidP="00862D99">
      <w:pPr>
        <w:spacing w:after="0" w:line="240" w:lineRule="auto"/>
        <w:outlineLvl w:val="0"/>
        <w:rPr>
          <w:rFonts w:ascii="Arial" w:hAnsi="Arial" w:cs="Arial"/>
          <w:b/>
          <w:bCs/>
          <w:color w:val="1C2E54"/>
          <w:sz w:val="28"/>
          <w:szCs w:val="28"/>
        </w:rPr>
      </w:pPr>
    </w:p>
    <w:p w14:paraId="0CC9DFE5" w14:textId="77777777" w:rsidR="00420E2E" w:rsidRPr="00403348" w:rsidRDefault="00420E2E" w:rsidP="00862D99">
      <w:pPr>
        <w:spacing w:after="0" w:line="240" w:lineRule="auto"/>
        <w:outlineLvl w:val="0"/>
        <w:rPr>
          <w:rFonts w:ascii="Arial" w:hAnsi="Arial" w:cs="Arial"/>
          <w:b/>
          <w:bCs/>
          <w:color w:val="1C2E54"/>
          <w:sz w:val="28"/>
          <w:szCs w:val="28"/>
        </w:rPr>
      </w:pPr>
    </w:p>
    <w:p w14:paraId="3503BE6C" w14:textId="25FD920A" w:rsidR="00EA254B" w:rsidRPr="00403348" w:rsidRDefault="00EA254B" w:rsidP="00862D99">
      <w:pPr>
        <w:pStyle w:val="ListParagraph"/>
        <w:numPr>
          <w:ilvl w:val="0"/>
          <w:numId w:val="2"/>
        </w:numPr>
        <w:spacing w:after="0" w:line="240" w:lineRule="auto"/>
        <w:ind w:left="0"/>
        <w:rPr>
          <w:rFonts w:ascii="Arial" w:hAnsi="Arial" w:cs="Arial"/>
          <w:b/>
          <w:bCs/>
          <w:color w:val="1C2E54"/>
          <w:sz w:val="28"/>
          <w:szCs w:val="28"/>
        </w:rPr>
      </w:pPr>
      <w:r w:rsidRPr="00403348">
        <w:rPr>
          <w:rFonts w:ascii="Arial" w:hAnsi="Arial" w:cs="Arial"/>
          <w:b/>
          <w:bCs/>
          <w:color w:val="1C2E54"/>
          <w:sz w:val="28"/>
          <w:szCs w:val="28"/>
        </w:rPr>
        <w:t>LICENSES, PERMITS &amp; INSURANCES</w:t>
      </w:r>
    </w:p>
    <w:p w14:paraId="6BAD1118" w14:textId="77777777" w:rsidR="00EA254B" w:rsidRPr="00403348" w:rsidRDefault="00EA254B" w:rsidP="00862D99">
      <w:pPr>
        <w:spacing w:after="0" w:line="240" w:lineRule="auto"/>
        <w:rPr>
          <w:rFonts w:ascii="Arial" w:hAnsi="Arial" w:cs="Arial"/>
          <w:color w:val="1C2E54"/>
          <w:sz w:val="24"/>
          <w:szCs w:val="24"/>
        </w:rPr>
      </w:pPr>
    </w:p>
    <w:p w14:paraId="35D806E3" w14:textId="0E3DA9E1" w:rsidR="00EA254B" w:rsidRPr="00403348" w:rsidRDefault="00EA254B"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L</w:t>
      </w:r>
      <w:r w:rsidR="0048344D" w:rsidRPr="00403348">
        <w:rPr>
          <w:rFonts w:ascii="Arial" w:hAnsi="Arial" w:cs="Arial"/>
          <w:b/>
          <w:bCs/>
          <w:color w:val="1C2E54"/>
          <w:sz w:val="24"/>
          <w:szCs w:val="24"/>
        </w:rPr>
        <w:t>icenses &amp; permits</w:t>
      </w:r>
    </w:p>
    <w:p w14:paraId="4814974B" w14:textId="7E3FA962" w:rsidR="00AC2AEA" w:rsidRPr="00403348" w:rsidRDefault="00AC2AEA" w:rsidP="00AC2AEA">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7ECB630F" w14:textId="77777777" w:rsidR="00EA254B" w:rsidRPr="00403348" w:rsidRDefault="00EA254B" w:rsidP="00862D99">
      <w:pPr>
        <w:spacing w:after="0" w:line="240" w:lineRule="auto"/>
        <w:rPr>
          <w:rFonts w:ascii="Arial" w:hAnsi="Arial" w:cs="Arial"/>
          <w:b/>
          <w:bCs/>
          <w:color w:val="1C2E54"/>
          <w:sz w:val="28"/>
          <w:szCs w:val="28"/>
        </w:rPr>
      </w:pPr>
    </w:p>
    <w:p w14:paraId="5BA43C45" w14:textId="296A4682" w:rsidR="00EA254B" w:rsidRPr="00403348" w:rsidRDefault="00EA254B" w:rsidP="00862D99">
      <w:pPr>
        <w:pStyle w:val="ListParagraph"/>
        <w:numPr>
          <w:ilvl w:val="1"/>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I</w:t>
      </w:r>
      <w:r w:rsidR="0048344D" w:rsidRPr="00403348">
        <w:rPr>
          <w:rFonts w:ascii="Arial" w:hAnsi="Arial" w:cs="Arial"/>
          <w:b/>
          <w:bCs/>
          <w:color w:val="1C2E54"/>
          <w:sz w:val="24"/>
          <w:szCs w:val="24"/>
        </w:rPr>
        <w:t>nsurances</w:t>
      </w:r>
    </w:p>
    <w:p w14:paraId="785D4AD4" w14:textId="77777777" w:rsidR="002A3B5E" w:rsidRPr="00403348" w:rsidRDefault="002A3B5E" w:rsidP="00862D99">
      <w:pPr>
        <w:pStyle w:val="BodyText"/>
        <w:spacing w:after="0" w:line="240" w:lineRule="auto"/>
        <w:jc w:val="left"/>
        <w:rPr>
          <w:rFonts w:ascii="Arial" w:hAnsi="Arial" w:cs="Arial"/>
          <w:color w:val="1C2E54"/>
        </w:rPr>
      </w:pPr>
    </w:p>
    <w:p w14:paraId="46A90CCA" w14:textId="57AF3A52" w:rsidR="00EA254B" w:rsidRPr="00403348" w:rsidRDefault="002A3B5E" w:rsidP="00862D99">
      <w:pPr>
        <w:pStyle w:val="BodyText"/>
        <w:spacing w:after="0" w:line="240" w:lineRule="auto"/>
        <w:jc w:val="left"/>
        <w:rPr>
          <w:rFonts w:ascii="Arial" w:hAnsi="Arial" w:cs="Arial"/>
          <w:color w:val="1C2E54"/>
        </w:rPr>
      </w:pPr>
      <w:r w:rsidRPr="00403348">
        <w:rPr>
          <w:rFonts w:ascii="Arial" w:hAnsi="Arial" w:cs="Arial"/>
          <w:color w:val="1C2E54"/>
        </w:rPr>
        <w:t>Example:</w:t>
      </w:r>
    </w:p>
    <w:p w14:paraId="62636249" w14:textId="77777777" w:rsidR="002A3B5E" w:rsidRPr="00403348" w:rsidRDefault="002A3B5E" w:rsidP="00862D99">
      <w:pPr>
        <w:pStyle w:val="BodyText"/>
        <w:spacing w:after="0" w:line="240" w:lineRule="auto"/>
        <w:jc w:val="left"/>
        <w:rPr>
          <w:rFonts w:ascii="Arial" w:hAnsi="Arial" w:cs="Arial"/>
          <w:color w:val="1C2E54"/>
        </w:rPr>
      </w:pPr>
    </w:p>
    <w:p w14:paraId="5C65F052" w14:textId="2A94BFBB" w:rsidR="00EA254B" w:rsidRPr="00403348" w:rsidRDefault="002A3B5E" w:rsidP="00862D99">
      <w:pPr>
        <w:spacing w:after="0" w:line="240" w:lineRule="auto"/>
        <w:rPr>
          <w:rFonts w:ascii="Arial" w:hAnsi="Arial" w:cs="Arial"/>
          <w:color w:val="1C2E54"/>
        </w:rPr>
      </w:pPr>
      <w:r w:rsidRPr="00403348">
        <w:rPr>
          <w:rFonts w:ascii="Arial" w:hAnsi="Arial" w:cs="Arial"/>
          <w:color w:val="1C2E54"/>
          <w:shd w:val="clear" w:color="auto" w:fill="FFFF00"/>
        </w:rPr>
        <w:t xml:space="preserve">………………. </w:t>
      </w:r>
      <w:r w:rsidR="00EA254B" w:rsidRPr="00403348">
        <w:rPr>
          <w:rFonts w:ascii="Arial" w:hAnsi="Arial" w:cs="Arial"/>
          <w:color w:val="1C2E54"/>
        </w:rPr>
        <w:t>has in place public liability insurance with a limit of indemnity of £5m. In accordance with the current guidance, it is suggested that third party participants have in place a minimum limit of indemnity of £5m million for public liability insurance.</w:t>
      </w:r>
    </w:p>
    <w:p w14:paraId="4DC17113" w14:textId="77777777" w:rsidR="00EA254B" w:rsidRPr="00403348" w:rsidRDefault="00EA254B" w:rsidP="00862D99">
      <w:pPr>
        <w:pStyle w:val="NoSpacing"/>
        <w:jc w:val="left"/>
        <w:rPr>
          <w:rFonts w:ascii="Arial" w:hAnsi="Arial" w:cs="Arial"/>
          <w:color w:val="1C2E54"/>
          <w:szCs w:val="24"/>
        </w:rPr>
      </w:pPr>
    </w:p>
    <w:p w14:paraId="111BC657" w14:textId="59778FD8" w:rsidR="00EA254B" w:rsidRPr="00403348" w:rsidRDefault="00EA254B" w:rsidP="00862D99">
      <w:pPr>
        <w:spacing w:after="0" w:line="240" w:lineRule="auto"/>
        <w:rPr>
          <w:rFonts w:ascii="Arial" w:hAnsi="Arial" w:cs="Arial"/>
          <w:color w:val="1C2E54"/>
        </w:rPr>
      </w:pPr>
      <w:r w:rsidRPr="00403348">
        <w:rPr>
          <w:rFonts w:ascii="Arial" w:hAnsi="Arial" w:cs="Arial"/>
          <w:color w:val="1C2E54"/>
        </w:rPr>
        <w:t xml:space="preserve">Any accidents during the event can result in a claim being made against the event organiser, one of its partners, contractors, or participants. The </w:t>
      </w:r>
      <w:r w:rsidR="002A3B5E" w:rsidRPr="00403348">
        <w:rPr>
          <w:rFonts w:ascii="Arial" w:hAnsi="Arial" w:cs="Arial"/>
          <w:color w:val="1C2E54"/>
          <w:shd w:val="clear" w:color="auto" w:fill="FFFF00"/>
        </w:rPr>
        <w:t>……………</w:t>
      </w:r>
      <w:r w:rsidR="004D5312" w:rsidRPr="00403348">
        <w:rPr>
          <w:rFonts w:ascii="Arial" w:hAnsi="Arial" w:cs="Arial"/>
          <w:color w:val="1C2E54"/>
          <w:shd w:val="clear" w:color="auto" w:fill="FFFF00"/>
        </w:rPr>
        <w:t>….</w:t>
      </w:r>
      <w:r w:rsidR="004D5312" w:rsidRPr="00403348">
        <w:rPr>
          <w:rFonts w:ascii="Arial" w:hAnsi="Arial" w:cs="Arial"/>
          <w:color w:val="1C2E54"/>
        </w:rPr>
        <w:t xml:space="preserve"> liability</w:t>
      </w:r>
      <w:r w:rsidRPr="00403348">
        <w:rPr>
          <w:rFonts w:ascii="Arial" w:hAnsi="Arial" w:cs="Arial"/>
          <w:color w:val="1C2E54"/>
        </w:rPr>
        <w:t xml:space="preserve"> policy will only respond to claims made by third parties alleging that they have suffered injury or property damage, because of neglect on the part of the </w:t>
      </w:r>
      <w:r w:rsidR="002A3B5E" w:rsidRPr="00403348">
        <w:rPr>
          <w:rFonts w:ascii="Arial" w:hAnsi="Arial" w:cs="Arial"/>
          <w:color w:val="1C2E54"/>
          <w:shd w:val="clear" w:color="auto" w:fill="FFFF00"/>
        </w:rPr>
        <w:t>……………</w:t>
      </w:r>
      <w:r w:rsidR="00E43A63" w:rsidRPr="00403348">
        <w:rPr>
          <w:rFonts w:ascii="Arial" w:hAnsi="Arial" w:cs="Arial"/>
          <w:color w:val="1C2E54"/>
          <w:shd w:val="clear" w:color="auto" w:fill="FFFF00"/>
        </w:rPr>
        <w:t>….</w:t>
      </w:r>
      <w:r w:rsidR="00E43A63" w:rsidRPr="00403348">
        <w:rPr>
          <w:rFonts w:ascii="Arial" w:hAnsi="Arial" w:cs="Arial"/>
          <w:color w:val="1C2E54"/>
        </w:rPr>
        <w:t xml:space="preserve"> during</w:t>
      </w:r>
      <w:r w:rsidRPr="00403348">
        <w:rPr>
          <w:rFonts w:ascii="Arial" w:hAnsi="Arial" w:cs="Arial"/>
          <w:color w:val="1C2E54"/>
        </w:rPr>
        <w:t xml:space="preserve"> its business activities. Where responsibility rests with another body/person, both the </w:t>
      </w:r>
      <w:r w:rsidRPr="00403348">
        <w:rPr>
          <w:rFonts w:ascii="Arial" w:hAnsi="Arial" w:cs="Arial"/>
          <w:b/>
          <w:bCs/>
          <w:color w:val="1C2E54"/>
        </w:rPr>
        <w:t>event coordinator</w:t>
      </w:r>
      <w:r w:rsidRPr="00403348">
        <w:rPr>
          <w:rFonts w:ascii="Arial" w:hAnsi="Arial" w:cs="Arial"/>
          <w:color w:val="1C2E54"/>
        </w:rPr>
        <w:t xml:space="preserve"> and its Insurers will seek to deflect liability on to that body/person, whether they are insured or not. Any accident reported should be immediately referred to the </w:t>
      </w:r>
      <w:r w:rsidRPr="00403348">
        <w:rPr>
          <w:rFonts w:ascii="Arial" w:hAnsi="Arial" w:cs="Arial"/>
          <w:b/>
          <w:bCs/>
          <w:color w:val="1C2E54"/>
        </w:rPr>
        <w:t>event coordinator</w:t>
      </w:r>
      <w:r w:rsidRPr="00403348">
        <w:rPr>
          <w:rFonts w:ascii="Arial" w:hAnsi="Arial" w:cs="Arial"/>
          <w:color w:val="1C2E54"/>
        </w:rPr>
        <w:t xml:space="preserve"> for investigation. </w:t>
      </w:r>
    </w:p>
    <w:p w14:paraId="7194A250" w14:textId="77777777" w:rsidR="00EA254B" w:rsidRPr="00403348" w:rsidRDefault="00EA254B" w:rsidP="00862D99">
      <w:pPr>
        <w:pStyle w:val="NoSpacing"/>
        <w:jc w:val="left"/>
        <w:rPr>
          <w:rFonts w:ascii="Arial" w:hAnsi="Arial" w:cs="Arial"/>
          <w:color w:val="1C2E54"/>
          <w:szCs w:val="24"/>
        </w:rPr>
      </w:pPr>
    </w:p>
    <w:p w14:paraId="35251E9A" w14:textId="57B22E46" w:rsidR="001A269F" w:rsidRPr="00403348" w:rsidRDefault="00EA254B" w:rsidP="00862D99">
      <w:pPr>
        <w:pStyle w:val="NoSpacing"/>
        <w:jc w:val="left"/>
        <w:rPr>
          <w:rFonts w:ascii="Arial" w:hAnsi="Arial" w:cs="Arial"/>
          <w:color w:val="1C2E54"/>
          <w:szCs w:val="24"/>
        </w:rPr>
      </w:pPr>
      <w:r w:rsidRPr="00403348">
        <w:rPr>
          <w:rFonts w:ascii="Arial" w:hAnsi="Arial" w:cs="Arial"/>
          <w:color w:val="1C2E54"/>
          <w:szCs w:val="24"/>
        </w:rPr>
        <w:t xml:space="preserve">After an accident, the scene should be preserved until an investigation has been </w:t>
      </w:r>
      <w:r w:rsidR="0089664D" w:rsidRPr="00403348">
        <w:rPr>
          <w:rFonts w:ascii="Arial" w:hAnsi="Arial" w:cs="Arial"/>
          <w:color w:val="1C2E54"/>
          <w:szCs w:val="24"/>
        </w:rPr>
        <w:t>conducted</w:t>
      </w:r>
      <w:r w:rsidRPr="00403348">
        <w:rPr>
          <w:rFonts w:ascii="Arial" w:hAnsi="Arial" w:cs="Arial"/>
          <w:color w:val="1C2E54"/>
          <w:szCs w:val="24"/>
        </w:rPr>
        <w:t xml:space="preserve">. Full details should be recorded including </w:t>
      </w:r>
      <w:r w:rsidR="0089664D" w:rsidRPr="00403348">
        <w:rPr>
          <w:rFonts w:ascii="Arial" w:hAnsi="Arial" w:cs="Arial"/>
          <w:color w:val="1C2E54"/>
          <w:szCs w:val="24"/>
        </w:rPr>
        <w:t>the names</w:t>
      </w:r>
      <w:r w:rsidRPr="00403348">
        <w:rPr>
          <w:rFonts w:ascii="Arial" w:hAnsi="Arial" w:cs="Arial"/>
          <w:color w:val="1C2E54"/>
          <w:szCs w:val="24"/>
        </w:rPr>
        <w:t xml:space="preserve"> and addresses of witnesses, photographic and video evidence if possible. An accident report (</w:t>
      </w:r>
      <w:r w:rsidR="0089664D" w:rsidRPr="00403348">
        <w:rPr>
          <w:rFonts w:ascii="Arial" w:hAnsi="Arial" w:cs="Arial"/>
          <w:color w:val="1C2E54"/>
          <w:szCs w:val="24"/>
        </w:rPr>
        <w:t>including</w:t>
      </w:r>
      <w:r w:rsidRPr="00403348">
        <w:rPr>
          <w:rFonts w:ascii="Arial" w:hAnsi="Arial" w:cs="Arial"/>
          <w:color w:val="1C2E54"/>
          <w:szCs w:val="24"/>
        </w:rPr>
        <w:t xml:space="preserve"> in this document) must be completed.</w:t>
      </w:r>
    </w:p>
    <w:p w14:paraId="0744C112" w14:textId="2D372518" w:rsidR="00D22B4A" w:rsidRPr="00403348" w:rsidRDefault="00D22B4A" w:rsidP="00862D99">
      <w:pPr>
        <w:pStyle w:val="NoSpacing"/>
        <w:jc w:val="left"/>
        <w:rPr>
          <w:rFonts w:ascii="Arial" w:hAnsi="Arial" w:cs="Arial"/>
          <w:color w:val="1C2E54"/>
          <w:szCs w:val="24"/>
        </w:rPr>
      </w:pPr>
    </w:p>
    <w:p w14:paraId="2110E344" w14:textId="77777777" w:rsidR="007F40A6" w:rsidRPr="00403348" w:rsidRDefault="007F40A6" w:rsidP="00862D99">
      <w:pPr>
        <w:pStyle w:val="NoSpacing"/>
        <w:jc w:val="left"/>
        <w:rPr>
          <w:rFonts w:ascii="Arial" w:hAnsi="Arial" w:cs="Arial"/>
          <w:color w:val="1C2E54"/>
          <w:szCs w:val="24"/>
        </w:rPr>
      </w:pPr>
    </w:p>
    <w:p w14:paraId="69116992" w14:textId="77777777" w:rsidR="00D22B4A" w:rsidRPr="00403348" w:rsidRDefault="00D22B4A" w:rsidP="00862D99">
      <w:pPr>
        <w:spacing w:after="0" w:line="240" w:lineRule="auto"/>
        <w:outlineLvl w:val="0"/>
        <w:rPr>
          <w:rFonts w:ascii="Arial" w:hAnsi="Arial" w:cs="Arial"/>
          <w:b/>
          <w:bCs/>
          <w:color w:val="1C2E54"/>
          <w:sz w:val="24"/>
          <w:szCs w:val="24"/>
        </w:rPr>
      </w:pPr>
    </w:p>
    <w:p w14:paraId="1C33E6A9" w14:textId="69893A5E" w:rsidR="00EC21A9" w:rsidRPr="00403348" w:rsidRDefault="00D22B4A" w:rsidP="00862D99">
      <w:pPr>
        <w:pStyle w:val="ListParagraph"/>
        <w:numPr>
          <w:ilvl w:val="0"/>
          <w:numId w:val="2"/>
        </w:numPr>
        <w:spacing w:after="0" w:line="240" w:lineRule="auto"/>
        <w:ind w:left="0"/>
        <w:rPr>
          <w:rFonts w:ascii="Arial" w:hAnsi="Arial" w:cs="Arial"/>
          <w:b/>
          <w:bCs/>
          <w:color w:val="1C2E54"/>
          <w:sz w:val="24"/>
          <w:szCs w:val="24"/>
        </w:rPr>
      </w:pPr>
      <w:r w:rsidRPr="00403348">
        <w:rPr>
          <w:rFonts w:ascii="Arial" w:hAnsi="Arial" w:cs="Arial"/>
          <w:b/>
          <w:bCs/>
          <w:color w:val="1C2E54"/>
          <w:sz w:val="24"/>
          <w:szCs w:val="24"/>
        </w:rPr>
        <w:t>APPENDICES</w:t>
      </w:r>
    </w:p>
    <w:p w14:paraId="460EFEEE" w14:textId="5B9CBEC5" w:rsidR="00AC2AEA" w:rsidRPr="00403348" w:rsidRDefault="00AC2AEA" w:rsidP="00AC2AEA">
      <w:pPr>
        <w:pStyle w:val="ListParagraph"/>
        <w:spacing w:after="0" w:line="240" w:lineRule="auto"/>
        <w:ind w:left="0"/>
        <w:rPr>
          <w:rFonts w:ascii="Arial" w:hAnsi="Arial" w:cs="Arial"/>
          <w:color w:val="1C2E54"/>
          <w:sz w:val="24"/>
          <w:szCs w:val="24"/>
        </w:rPr>
      </w:pPr>
      <w:r w:rsidRPr="00403348">
        <w:rPr>
          <w:rFonts w:ascii="Arial" w:hAnsi="Arial" w:cs="Arial"/>
          <w:color w:val="1C2E54"/>
          <w:sz w:val="24"/>
          <w:szCs w:val="24"/>
        </w:rPr>
        <w:t>Text</w:t>
      </w:r>
    </w:p>
    <w:p w14:paraId="4C64BB78" w14:textId="5E16BA9F" w:rsidR="00556DF4" w:rsidRPr="00403348" w:rsidRDefault="00556DF4" w:rsidP="00862D99">
      <w:pPr>
        <w:spacing w:after="0" w:line="276" w:lineRule="auto"/>
        <w:rPr>
          <w:rFonts w:ascii="Arial" w:hAnsi="Arial" w:cs="Arial"/>
          <w:i/>
          <w:iCs/>
          <w:color w:val="1C2E54"/>
        </w:rPr>
      </w:pPr>
    </w:p>
    <w:sectPr w:rsidR="00556DF4" w:rsidRPr="00403348" w:rsidSect="000A129D">
      <w:headerReference w:type="default" r:id="rId11"/>
      <w:footerReference w:type="even" r:id="rId12"/>
      <w:footerReference w:type="default" r:id="rId13"/>
      <w:headerReference w:type="first" r:id="rId14"/>
      <w:type w:val="continuous"/>
      <w:pgSz w:w="11906" w:h="16838"/>
      <w:pgMar w:top="2835"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466A0" w14:textId="77777777" w:rsidR="007F7CF4" w:rsidRDefault="007F7CF4" w:rsidP="00C109CA">
      <w:pPr>
        <w:spacing w:after="0" w:line="240" w:lineRule="auto"/>
      </w:pPr>
      <w:r>
        <w:separator/>
      </w:r>
    </w:p>
  </w:endnote>
  <w:endnote w:type="continuationSeparator" w:id="0">
    <w:p w14:paraId="4956FE3A" w14:textId="77777777" w:rsidR="007F7CF4" w:rsidRDefault="007F7CF4" w:rsidP="00C1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2454831"/>
      <w:docPartObj>
        <w:docPartGallery w:val="Page Numbers (Bottom of Page)"/>
        <w:docPartUnique/>
      </w:docPartObj>
    </w:sdtPr>
    <w:sdtContent>
      <w:p w14:paraId="21836F01" w14:textId="1AF3BE8E" w:rsidR="00371C34" w:rsidRDefault="00371C34" w:rsidP="00ED6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87D858" w14:textId="77777777" w:rsidR="00371C34" w:rsidRDefault="00371C34" w:rsidP="00371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990924"/>
      <w:docPartObj>
        <w:docPartGallery w:val="Page Numbers (Bottom of Page)"/>
        <w:docPartUnique/>
      </w:docPartObj>
    </w:sdtPr>
    <w:sdtContent>
      <w:sdt>
        <w:sdtPr>
          <w:id w:val="-1769616900"/>
          <w:docPartObj>
            <w:docPartGallery w:val="Page Numbers (Top of Page)"/>
            <w:docPartUnique/>
          </w:docPartObj>
        </w:sdtPr>
        <w:sdtContent>
          <w:p w14:paraId="7B0D24C6" w14:textId="242A46FD" w:rsidR="00D12695" w:rsidRDefault="00D12695" w:rsidP="00A05E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C7F724" w14:textId="77777777" w:rsidR="00371C34" w:rsidRDefault="00371C34" w:rsidP="00371C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46F0" w14:textId="77777777" w:rsidR="007F7CF4" w:rsidRDefault="007F7CF4" w:rsidP="00C109CA">
      <w:pPr>
        <w:spacing w:after="0" w:line="240" w:lineRule="auto"/>
      </w:pPr>
      <w:r>
        <w:separator/>
      </w:r>
    </w:p>
  </w:footnote>
  <w:footnote w:type="continuationSeparator" w:id="0">
    <w:p w14:paraId="34BBC664" w14:textId="77777777" w:rsidR="007F7CF4" w:rsidRDefault="007F7CF4" w:rsidP="00C1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3FDD" w14:textId="16E1AD4E" w:rsidR="007663FB" w:rsidRDefault="00406358">
    <w:pPr>
      <w:pStyle w:val="Header"/>
    </w:pPr>
    <w:r>
      <w:rPr>
        <w:noProof/>
      </w:rPr>
      <mc:AlternateContent>
        <mc:Choice Requires="wps">
          <w:drawing>
            <wp:anchor distT="45720" distB="45720" distL="114300" distR="114300" simplePos="0" relativeHeight="251663360" behindDoc="0" locked="0" layoutInCell="1" allowOverlap="1" wp14:anchorId="6AC2389D" wp14:editId="103B4C41">
              <wp:simplePos x="0" y="0"/>
              <wp:positionH relativeFrom="margin">
                <wp:posOffset>-28575</wp:posOffset>
              </wp:positionH>
              <wp:positionV relativeFrom="paragraph">
                <wp:posOffset>340360</wp:posOffset>
              </wp:positionV>
              <wp:extent cx="3993515" cy="1404620"/>
              <wp:effectExtent l="0" t="0" r="6985" b="3175"/>
              <wp:wrapSquare wrapText="bothSides"/>
              <wp:docPr id="1186919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1404620"/>
                      </a:xfrm>
                      <a:prstGeom prst="rect">
                        <a:avLst/>
                      </a:prstGeom>
                      <a:solidFill>
                        <a:srgbClr val="FFFFFF"/>
                      </a:solidFill>
                      <a:ln w="9525">
                        <a:noFill/>
                        <a:miter lim="800000"/>
                        <a:headEnd/>
                        <a:tailEnd/>
                      </a:ln>
                    </wps:spPr>
                    <wps:txbx>
                      <w:txbxContent>
                        <w:p w14:paraId="4DAA843E" w14:textId="0CE21E51" w:rsidR="00406358" w:rsidRPr="003A2878" w:rsidRDefault="00406358" w:rsidP="00406358">
                          <w:pPr>
                            <w:spacing w:after="0"/>
                            <w:rPr>
                              <w:rFonts w:ascii="Arial" w:hAnsi="Arial" w:cs="Arial"/>
                              <w:b/>
                              <w:bCs/>
                              <w:color w:val="133158"/>
                              <w:sz w:val="52"/>
                              <w:szCs w:val="52"/>
                            </w:rPr>
                          </w:pPr>
                          <w:r w:rsidRPr="00073A87">
                            <w:rPr>
                              <w:rFonts w:ascii="Arial" w:hAnsi="Arial" w:cs="Arial"/>
                              <w:b/>
                              <w:bCs/>
                              <w:color w:val="1C2E54"/>
                              <w:sz w:val="52"/>
                              <w:szCs w:val="52"/>
                            </w:rPr>
                            <w:t>Event Management</w:t>
                          </w:r>
                          <w:r w:rsidRPr="003A2878">
                            <w:rPr>
                              <w:rFonts w:ascii="Arial" w:hAnsi="Arial" w:cs="Arial"/>
                              <w:b/>
                              <w:bCs/>
                              <w:color w:val="133158"/>
                              <w:sz w:val="52"/>
                              <w:szCs w:val="52"/>
                            </w:rPr>
                            <w:t xml:space="preserve">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2389D" id="_x0000_t202" coordsize="21600,21600" o:spt="202" path="m,l,21600r21600,l21600,xe">
              <v:stroke joinstyle="miter"/>
              <v:path gradientshapeok="t" o:connecttype="rect"/>
            </v:shapetype>
            <v:shape id="Text Box 2" o:spid="_x0000_s1027" type="#_x0000_t202" style="position:absolute;margin-left:-2.25pt;margin-top:26.8pt;width:314.4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vCDw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" stroked="f">
              <v:textbox style="mso-fit-shape-to-text:t">
                <w:txbxContent>
                  <w:p w14:paraId="4DAA843E" w14:textId="0CE21E51" w:rsidR="00406358" w:rsidRPr="003A2878" w:rsidRDefault="00406358" w:rsidP="00406358">
                    <w:pPr>
                      <w:spacing w:after="0"/>
                      <w:rPr>
                        <w:rFonts w:ascii="Arial" w:hAnsi="Arial" w:cs="Arial"/>
                        <w:b/>
                        <w:bCs/>
                        <w:color w:val="133158"/>
                        <w:sz w:val="52"/>
                        <w:szCs w:val="52"/>
                      </w:rPr>
                    </w:pPr>
                    <w:r w:rsidRPr="00073A87">
                      <w:rPr>
                        <w:rFonts w:ascii="Arial" w:hAnsi="Arial" w:cs="Arial"/>
                        <w:b/>
                        <w:bCs/>
                        <w:color w:val="1C2E54"/>
                        <w:sz w:val="52"/>
                        <w:szCs w:val="52"/>
                      </w:rPr>
                      <w:t>Event Management</w:t>
                    </w:r>
                    <w:r w:rsidRPr="003A2878">
                      <w:rPr>
                        <w:rFonts w:ascii="Arial" w:hAnsi="Arial" w:cs="Arial"/>
                        <w:b/>
                        <w:bCs/>
                        <w:color w:val="133158"/>
                        <w:sz w:val="52"/>
                        <w:szCs w:val="52"/>
                      </w:rPr>
                      <w:t xml:space="preserve"> Plan</w:t>
                    </w:r>
                  </w:p>
                </w:txbxContent>
              </v:textbox>
              <w10:wrap type="square" anchorx="margin"/>
            </v:shape>
          </w:pict>
        </mc:Fallback>
      </mc:AlternateContent>
    </w:r>
    <w:r w:rsidR="000D3C19">
      <w:rPr>
        <w:rFonts w:ascii="Arial" w:hAnsi="Arial" w:cs="Arial"/>
        <w:b/>
        <w:bCs/>
        <w:noProof/>
        <w:sz w:val="28"/>
        <w:szCs w:val="28"/>
      </w:rPr>
      <w:drawing>
        <wp:anchor distT="0" distB="0" distL="114300" distR="114300" simplePos="0" relativeHeight="251661312" behindDoc="0" locked="0" layoutInCell="1" allowOverlap="1" wp14:anchorId="62459A09" wp14:editId="0AE3581A">
          <wp:simplePos x="0" y="0"/>
          <wp:positionH relativeFrom="margin">
            <wp:posOffset>4714875</wp:posOffset>
          </wp:positionH>
          <wp:positionV relativeFrom="paragraph">
            <wp:posOffset>-48260</wp:posOffset>
          </wp:positionV>
          <wp:extent cx="1257300" cy="1257300"/>
          <wp:effectExtent l="0" t="0" r="0" b="0"/>
          <wp:wrapNone/>
          <wp:docPr id="17994843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843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9280" w14:textId="49BDCB98" w:rsidR="0004316C" w:rsidRDefault="007663FB" w:rsidP="000C2C8F">
    <w:pPr>
      <w:pStyle w:val="Header"/>
      <w:tabs>
        <w:tab w:val="clear" w:pos="4513"/>
        <w:tab w:val="clear" w:pos="9026"/>
        <w:tab w:val="left" w:pos="7826"/>
      </w:tabs>
    </w:pPr>
    <w:r>
      <w:rPr>
        <w:rFonts w:ascii="Arial" w:hAnsi="Arial" w:cs="Arial"/>
        <w:b/>
        <w:bCs/>
        <w:noProof/>
        <w:sz w:val="28"/>
        <w:szCs w:val="28"/>
      </w:rPr>
      <w:drawing>
        <wp:anchor distT="0" distB="0" distL="114300" distR="114300" simplePos="0" relativeHeight="251659264" behindDoc="0" locked="0" layoutInCell="1" allowOverlap="1" wp14:anchorId="113874AB" wp14:editId="4EB7A4B4">
          <wp:simplePos x="0" y="0"/>
          <wp:positionH relativeFrom="margin">
            <wp:posOffset>4619625</wp:posOffset>
          </wp:positionH>
          <wp:positionV relativeFrom="paragraph">
            <wp:posOffset>-78740</wp:posOffset>
          </wp:positionV>
          <wp:extent cx="1257300" cy="1257300"/>
          <wp:effectExtent l="0" t="0" r="0" b="0"/>
          <wp:wrapNone/>
          <wp:docPr id="1331825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258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000C2C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7D6"/>
    <w:multiLevelType w:val="hybridMultilevel"/>
    <w:tmpl w:val="221AB2AE"/>
    <w:lvl w:ilvl="0" w:tplc="74E6FB4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F4E9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5E3E2B"/>
    <w:multiLevelType w:val="hybridMultilevel"/>
    <w:tmpl w:val="7E6C7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46624"/>
    <w:multiLevelType w:val="hybridMultilevel"/>
    <w:tmpl w:val="66C6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00774"/>
    <w:multiLevelType w:val="hybridMultilevel"/>
    <w:tmpl w:val="187A796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0E3A6979"/>
    <w:multiLevelType w:val="hybridMultilevel"/>
    <w:tmpl w:val="46FA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A627A"/>
    <w:multiLevelType w:val="hybridMultilevel"/>
    <w:tmpl w:val="F2BE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3D3B"/>
    <w:multiLevelType w:val="hybridMultilevel"/>
    <w:tmpl w:val="A04A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92089"/>
    <w:multiLevelType w:val="multilevel"/>
    <w:tmpl w:val="0809001F"/>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36814"/>
    <w:multiLevelType w:val="hybridMultilevel"/>
    <w:tmpl w:val="39E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83D13"/>
    <w:multiLevelType w:val="hybridMultilevel"/>
    <w:tmpl w:val="09E045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5FE315F"/>
    <w:multiLevelType w:val="multilevel"/>
    <w:tmpl w:val="6A8E5200"/>
    <w:lvl w:ilvl="0">
      <w:start w:val="5"/>
      <w:numFmt w:val="decimal"/>
      <w:lvlText w:val="%1.0"/>
      <w:lvlJc w:val="left"/>
      <w:pPr>
        <w:ind w:left="266" w:hanging="720"/>
      </w:pPr>
      <w:rPr>
        <w:rFonts w:hint="default"/>
      </w:rPr>
    </w:lvl>
    <w:lvl w:ilvl="1">
      <w:start w:val="1"/>
      <w:numFmt w:val="decimal"/>
      <w:lvlText w:val="%1.%2"/>
      <w:lvlJc w:val="left"/>
      <w:pPr>
        <w:ind w:left="986" w:hanging="72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786" w:hanging="1080"/>
      </w:pPr>
      <w:rPr>
        <w:rFonts w:hint="default"/>
      </w:rPr>
    </w:lvl>
    <w:lvl w:ilvl="4">
      <w:start w:val="1"/>
      <w:numFmt w:val="decimal"/>
      <w:lvlText w:val="%1.%2.%3.%4.%5"/>
      <w:lvlJc w:val="left"/>
      <w:pPr>
        <w:ind w:left="3866" w:hanging="1440"/>
      </w:pPr>
      <w:rPr>
        <w:rFonts w:hint="default"/>
      </w:rPr>
    </w:lvl>
    <w:lvl w:ilvl="5">
      <w:start w:val="1"/>
      <w:numFmt w:val="decimal"/>
      <w:lvlText w:val="%1.%2.%3.%4.%5.%6"/>
      <w:lvlJc w:val="left"/>
      <w:pPr>
        <w:ind w:left="4586" w:hanging="1440"/>
      </w:pPr>
      <w:rPr>
        <w:rFonts w:hint="default"/>
      </w:rPr>
    </w:lvl>
    <w:lvl w:ilvl="6">
      <w:start w:val="1"/>
      <w:numFmt w:val="decimal"/>
      <w:lvlText w:val="%1.%2.%3.%4.%5.%6.%7"/>
      <w:lvlJc w:val="left"/>
      <w:pPr>
        <w:ind w:left="5666" w:hanging="1800"/>
      </w:pPr>
      <w:rPr>
        <w:rFonts w:hint="default"/>
      </w:rPr>
    </w:lvl>
    <w:lvl w:ilvl="7">
      <w:start w:val="1"/>
      <w:numFmt w:val="decimal"/>
      <w:lvlText w:val="%1.%2.%3.%4.%5.%6.%7.%8"/>
      <w:lvlJc w:val="left"/>
      <w:pPr>
        <w:ind w:left="6386" w:hanging="1800"/>
      </w:pPr>
      <w:rPr>
        <w:rFonts w:hint="default"/>
      </w:rPr>
    </w:lvl>
    <w:lvl w:ilvl="8">
      <w:start w:val="1"/>
      <w:numFmt w:val="decimal"/>
      <w:lvlText w:val="%1.%2.%3.%4.%5.%6.%7.%8.%9"/>
      <w:lvlJc w:val="left"/>
      <w:pPr>
        <w:ind w:left="7466" w:hanging="2160"/>
      </w:pPr>
      <w:rPr>
        <w:rFonts w:hint="default"/>
      </w:rPr>
    </w:lvl>
  </w:abstractNum>
  <w:abstractNum w:abstractNumId="12" w15:restartNumberingAfterBreak="0">
    <w:nsid w:val="28230C25"/>
    <w:multiLevelType w:val="hybridMultilevel"/>
    <w:tmpl w:val="49304CD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98D53F8"/>
    <w:multiLevelType w:val="hybridMultilevel"/>
    <w:tmpl w:val="0BB21A7A"/>
    <w:lvl w:ilvl="0" w:tplc="08090005">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 w15:restartNumberingAfterBreak="0">
    <w:nsid w:val="2FBF7F9F"/>
    <w:multiLevelType w:val="hybridMultilevel"/>
    <w:tmpl w:val="B8425476"/>
    <w:lvl w:ilvl="0" w:tplc="C798CFFE">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A0272"/>
    <w:multiLevelType w:val="hybridMultilevel"/>
    <w:tmpl w:val="0BE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06791"/>
    <w:multiLevelType w:val="hybridMultilevel"/>
    <w:tmpl w:val="FD6255D4"/>
    <w:lvl w:ilvl="0" w:tplc="C798CFFE">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93CE4"/>
    <w:multiLevelType w:val="hybridMultilevel"/>
    <w:tmpl w:val="7ACA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02402"/>
    <w:multiLevelType w:val="hybridMultilevel"/>
    <w:tmpl w:val="ADD415AC"/>
    <w:lvl w:ilvl="0" w:tplc="08090001">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9" w15:restartNumberingAfterBreak="0">
    <w:nsid w:val="3C4A1FB6"/>
    <w:multiLevelType w:val="hybridMultilevel"/>
    <w:tmpl w:val="5ECC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84168"/>
    <w:multiLevelType w:val="hybridMultilevel"/>
    <w:tmpl w:val="F56A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87A72"/>
    <w:multiLevelType w:val="hybridMultilevel"/>
    <w:tmpl w:val="982A2F7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2" w15:restartNumberingAfterBreak="0">
    <w:nsid w:val="3D7D3291"/>
    <w:multiLevelType w:val="hybridMultilevel"/>
    <w:tmpl w:val="44B6720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4F081F47"/>
    <w:multiLevelType w:val="hybridMultilevel"/>
    <w:tmpl w:val="477A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82BF2"/>
    <w:multiLevelType w:val="multilevel"/>
    <w:tmpl w:val="37285368"/>
    <w:lvl w:ilvl="0">
      <w:start w:val="2"/>
      <w:numFmt w:val="decimal"/>
      <w:lvlText w:val="%1"/>
      <w:lvlJc w:val="left"/>
      <w:pPr>
        <w:ind w:left="384" w:hanging="384"/>
      </w:pPr>
      <w:rPr>
        <w:rFonts w:hint="default"/>
      </w:rPr>
    </w:lvl>
    <w:lvl w:ilvl="1">
      <w:start w:val="7"/>
      <w:numFmt w:val="decimal"/>
      <w:lvlText w:val="%1.%2"/>
      <w:lvlJc w:val="left"/>
      <w:pPr>
        <w:ind w:left="925" w:hanging="720"/>
      </w:pPr>
      <w:rPr>
        <w:rFonts w:hint="default"/>
      </w:rPr>
    </w:lvl>
    <w:lvl w:ilvl="2">
      <w:start w:val="1"/>
      <w:numFmt w:val="decimal"/>
      <w:lvlText w:val="%1.%2.%3"/>
      <w:lvlJc w:val="left"/>
      <w:pPr>
        <w:ind w:left="1130" w:hanging="720"/>
      </w:pPr>
      <w:rPr>
        <w:rFonts w:hint="default"/>
      </w:rPr>
    </w:lvl>
    <w:lvl w:ilvl="3">
      <w:start w:val="1"/>
      <w:numFmt w:val="decimal"/>
      <w:lvlText w:val="%1.%2.%3.%4"/>
      <w:lvlJc w:val="left"/>
      <w:pPr>
        <w:ind w:left="1695" w:hanging="1080"/>
      </w:pPr>
      <w:rPr>
        <w:rFonts w:hint="default"/>
      </w:rPr>
    </w:lvl>
    <w:lvl w:ilvl="4">
      <w:start w:val="1"/>
      <w:numFmt w:val="decimal"/>
      <w:lvlText w:val="%1.%2.%3.%4.%5"/>
      <w:lvlJc w:val="left"/>
      <w:pPr>
        <w:ind w:left="2260" w:hanging="1440"/>
      </w:pPr>
      <w:rPr>
        <w:rFonts w:hint="default"/>
      </w:rPr>
    </w:lvl>
    <w:lvl w:ilvl="5">
      <w:start w:val="1"/>
      <w:numFmt w:val="decimal"/>
      <w:lvlText w:val="%1.%2.%3.%4.%5.%6"/>
      <w:lvlJc w:val="left"/>
      <w:pPr>
        <w:ind w:left="2465" w:hanging="1440"/>
      </w:pPr>
      <w:rPr>
        <w:rFonts w:hint="default"/>
      </w:rPr>
    </w:lvl>
    <w:lvl w:ilvl="6">
      <w:start w:val="1"/>
      <w:numFmt w:val="decimal"/>
      <w:lvlText w:val="%1.%2.%3.%4.%5.%6.%7"/>
      <w:lvlJc w:val="left"/>
      <w:pPr>
        <w:ind w:left="3030" w:hanging="1800"/>
      </w:pPr>
      <w:rPr>
        <w:rFonts w:hint="default"/>
      </w:rPr>
    </w:lvl>
    <w:lvl w:ilvl="7">
      <w:start w:val="1"/>
      <w:numFmt w:val="decimal"/>
      <w:lvlText w:val="%1.%2.%3.%4.%5.%6.%7.%8"/>
      <w:lvlJc w:val="left"/>
      <w:pPr>
        <w:ind w:left="3235" w:hanging="1800"/>
      </w:pPr>
      <w:rPr>
        <w:rFonts w:hint="default"/>
      </w:rPr>
    </w:lvl>
    <w:lvl w:ilvl="8">
      <w:start w:val="1"/>
      <w:numFmt w:val="decimal"/>
      <w:lvlText w:val="%1.%2.%3.%4.%5.%6.%7.%8.%9"/>
      <w:lvlJc w:val="left"/>
      <w:pPr>
        <w:ind w:left="3800" w:hanging="2160"/>
      </w:pPr>
      <w:rPr>
        <w:rFonts w:hint="default"/>
      </w:rPr>
    </w:lvl>
  </w:abstractNum>
  <w:abstractNum w:abstractNumId="25" w15:restartNumberingAfterBreak="0">
    <w:nsid w:val="5DD4556F"/>
    <w:multiLevelType w:val="hybridMultilevel"/>
    <w:tmpl w:val="8CE4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D34E7"/>
    <w:multiLevelType w:val="hybridMultilevel"/>
    <w:tmpl w:val="6B0E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33F13"/>
    <w:multiLevelType w:val="hybridMultilevel"/>
    <w:tmpl w:val="EFBE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00AFB"/>
    <w:multiLevelType w:val="hybridMultilevel"/>
    <w:tmpl w:val="EB2CAE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CA708F0"/>
    <w:multiLevelType w:val="multilevel"/>
    <w:tmpl w:val="228A7AD6"/>
    <w:lvl w:ilvl="0">
      <w:start w:val="2"/>
      <w:numFmt w:val="decimal"/>
      <w:lvlText w:val="%1"/>
      <w:lvlJc w:val="left"/>
      <w:pPr>
        <w:ind w:left="384" w:hanging="384"/>
      </w:pPr>
      <w:rPr>
        <w:rFonts w:hint="default"/>
        <w:sz w:val="28"/>
      </w:rPr>
    </w:lvl>
    <w:lvl w:ilvl="1">
      <w:start w:val="7"/>
      <w:numFmt w:val="decimal"/>
      <w:lvlText w:val="%1.%2"/>
      <w:lvlJc w:val="left"/>
      <w:pPr>
        <w:ind w:left="214" w:hanging="384"/>
      </w:pPr>
      <w:rPr>
        <w:rFonts w:hint="default"/>
        <w:sz w:val="28"/>
      </w:rPr>
    </w:lvl>
    <w:lvl w:ilvl="2">
      <w:start w:val="1"/>
      <w:numFmt w:val="decimal"/>
      <w:lvlText w:val="%1.%2.%3"/>
      <w:lvlJc w:val="left"/>
      <w:pPr>
        <w:ind w:left="380" w:hanging="720"/>
      </w:pPr>
      <w:rPr>
        <w:rFonts w:hint="default"/>
        <w:sz w:val="28"/>
      </w:rPr>
    </w:lvl>
    <w:lvl w:ilvl="3">
      <w:start w:val="1"/>
      <w:numFmt w:val="decimal"/>
      <w:lvlText w:val="%1.%2.%3.%4"/>
      <w:lvlJc w:val="left"/>
      <w:pPr>
        <w:ind w:left="570" w:hanging="1080"/>
      </w:pPr>
      <w:rPr>
        <w:rFonts w:hint="default"/>
        <w:sz w:val="28"/>
      </w:rPr>
    </w:lvl>
    <w:lvl w:ilvl="4">
      <w:start w:val="1"/>
      <w:numFmt w:val="decimal"/>
      <w:lvlText w:val="%1.%2.%3.%4.%5"/>
      <w:lvlJc w:val="left"/>
      <w:pPr>
        <w:ind w:left="400" w:hanging="1080"/>
      </w:pPr>
      <w:rPr>
        <w:rFonts w:hint="default"/>
        <w:sz w:val="28"/>
      </w:rPr>
    </w:lvl>
    <w:lvl w:ilvl="5">
      <w:start w:val="1"/>
      <w:numFmt w:val="decimal"/>
      <w:lvlText w:val="%1.%2.%3.%4.%5.%6"/>
      <w:lvlJc w:val="left"/>
      <w:pPr>
        <w:ind w:left="590" w:hanging="1440"/>
      </w:pPr>
      <w:rPr>
        <w:rFonts w:hint="default"/>
        <w:sz w:val="28"/>
      </w:rPr>
    </w:lvl>
    <w:lvl w:ilvl="6">
      <w:start w:val="1"/>
      <w:numFmt w:val="decimal"/>
      <w:lvlText w:val="%1.%2.%3.%4.%5.%6.%7"/>
      <w:lvlJc w:val="left"/>
      <w:pPr>
        <w:ind w:left="420" w:hanging="1440"/>
      </w:pPr>
      <w:rPr>
        <w:rFonts w:hint="default"/>
        <w:sz w:val="28"/>
      </w:rPr>
    </w:lvl>
    <w:lvl w:ilvl="7">
      <w:start w:val="1"/>
      <w:numFmt w:val="decimal"/>
      <w:lvlText w:val="%1.%2.%3.%4.%5.%6.%7.%8"/>
      <w:lvlJc w:val="left"/>
      <w:pPr>
        <w:ind w:left="610" w:hanging="1800"/>
      </w:pPr>
      <w:rPr>
        <w:rFonts w:hint="default"/>
        <w:sz w:val="28"/>
      </w:rPr>
    </w:lvl>
    <w:lvl w:ilvl="8">
      <w:start w:val="1"/>
      <w:numFmt w:val="decimal"/>
      <w:lvlText w:val="%1.%2.%3.%4.%5.%6.%7.%8.%9"/>
      <w:lvlJc w:val="left"/>
      <w:pPr>
        <w:ind w:left="440" w:hanging="1800"/>
      </w:pPr>
      <w:rPr>
        <w:rFonts w:hint="default"/>
        <w:sz w:val="28"/>
      </w:rPr>
    </w:lvl>
  </w:abstractNum>
  <w:abstractNum w:abstractNumId="30" w15:restartNumberingAfterBreak="0">
    <w:nsid w:val="6E77275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B55513"/>
    <w:multiLevelType w:val="hybridMultilevel"/>
    <w:tmpl w:val="E9A4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D0278"/>
    <w:multiLevelType w:val="hybridMultilevel"/>
    <w:tmpl w:val="B67C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B35CF"/>
    <w:multiLevelType w:val="hybridMultilevel"/>
    <w:tmpl w:val="265A962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501502087">
    <w:abstractNumId w:val="30"/>
  </w:num>
  <w:num w:numId="2" w16cid:durableId="121116114">
    <w:abstractNumId w:val="1"/>
  </w:num>
  <w:num w:numId="3" w16cid:durableId="1668944676">
    <w:abstractNumId w:val="5"/>
  </w:num>
  <w:num w:numId="4" w16cid:durableId="2062434564">
    <w:abstractNumId w:val="2"/>
  </w:num>
  <w:num w:numId="5" w16cid:durableId="2023822469">
    <w:abstractNumId w:val="28"/>
  </w:num>
  <w:num w:numId="6" w16cid:durableId="676931481">
    <w:abstractNumId w:val="10"/>
  </w:num>
  <w:num w:numId="7" w16cid:durableId="1757894004">
    <w:abstractNumId w:val="17"/>
  </w:num>
  <w:num w:numId="8" w16cid:durableId="685207166">
    <w:abstractNumId w:val="31"/>
  </w:num>
  <w:num w:numId="9" w16cid:durableId="1727023481">
    <w:abstractNumId w:val="27"/>
  </w:num>
  <w:num w:numId="10" w16cid:durableId="660885196">
    <w:abstractNumId w:val="6"/>
  </w:num>
  <w:num w:numId="11" w16cid:durableId="574903355">
    <w:abstractNumId w:val="9"/>
  </w:num>
  <w:num w:numId="12" w16cid:durableId="634263949">
    <w:abstractNumId w:val="26"/>
  </w:num>
  <w:num w:numId="13" w16cid:durableId="1719547951">
    <w:abstractNumId w:val="11"/>
  </w:num>
  <w:num w:numId="14" w16cid:durableId="2099783866">
    <w:abstractNumId w:val="16"/>
  </w:num>
  <w:num w:numId="15" w16cid:durableId="996689214">
    <w:abstractNumId w:val="14"/>
  </w:num>
  <w:num w:numId="16" w16cid:durableId="1025517049">
    <w:abstractNumId w:val="32"/>
  </w:num>
  <w:num w:numId="17" w16cid:durableId="1127046685">
    <w:abstractNumId w:val="20"/>
  </w:num>
  <w:num w:numId="18" w16cid:durableId="1655178638">
    <w:abstractNumId w:val="0"/>
  </w:num>
  <w:num w:numId="19" w16cid:durableId="1034960480">
    <w:abstractNumId w:val="13"/>
  </w:num>
  <w:num w:numId="20" w16cid:durableId="281887830">
    <w:abstractNumId w:val="18"/>
  </w:num>
  <w:num w:numId="21" w16cid:durableId="1574730570">
    <w:abstractNumId w:val="12"/>
  </w:num>
  <w:num w:numId="22" w16cid:durableId="442959868">
    <w:abstractNumId w:val="3"/>
  </w:num>
  <w:num w:numId="23" w16cid:durableId="1896356339">
    <w:abstractNumId w:val="21"/>
  </w:num>
  <w:num w:numId="24" w16cid:durableId="718554589">
    <w:abstractNumId w:val="24"/>
  </w:num>
  <w:num w:numId="25" w16cid:durableId="293759688">
    <w:abstractNumId w:val="22"/>
  </w:num>
  <w:num w:numId="26" w16cid:durableId="728768651">
    <w:abstractNumId w:val="19"/>
  </w:num>
  <w:num w:numId="27" w16cid:durableId="1128166099">
    <w:abstractNumId w:val="23"/>
  </w:num>
  <w:num w:numId="28" w16cid:durableId="2114940032">
    <w:abstractNumId w:val="29"/>
  </w:num>
  <w:num w:numId="29" w16cid:durableId="40522621">
    <w:abstractNumId w:val="15"/>
  </w:num>
  <w:num w:numId="30" w16cid:durableId="1509828656">
    <w:abstractNumId w:val="8"/>
  </w:num>
  <w:num w:numId="31" w16cid:durableId="645210564">
    <w:abstractNumId w:val="7"/>
  </w:num>
  <w:num w:numId="32" w16cid:durableId="1052744">
    <w:abstractNumId w:val="25"/>
  </w:num>
  <w:num w:numId="33" w16cid:durableId="1548250446">
    <w:abstractNumId w:val="4"/>
  </w:num>
  <w:num w:numId="34" w16cid:durableId="193917321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CA"/>
    <w:rsid w:val="000156FC"/>
    <w:rsid w:val="00015845"/>
    <w:rsid w:val="00016D51"/>
    <w:rsid w:val="00020DEC"/>
    <w:rsid w:val="0003229C"/>
    <w:rsid w:val="000333A3"/>
    <w:rsid w:val="0004316C"/>
    <w:rsid w:val="00047463"/>
    <w:rsid w:val="000503C8"/>
    <w:rsid w:val="00052774"/>
    <w:rsid w:val="00060719"/>
    <w:rsid w:val="00064EC9"/>
    <w:rsid w:val="00067E4C"/>
    <w:rsid w:val="00073A87"/>
    <w:rsid w:val="0008318B"/>
    <w:rsid w:val="00084127"/>
    <w:rsid w:val="00091003"/>
    <w:rsid w:val="00091E7F"/>
    <w:rsid w:val="000A129D"/>
    <w:rsid w:val="000A1999"/>
    <w:rsid w:val="000A372B"/>
    <w:rsid w:val="000B2233"/>
    <w:rsid w:val="000B27DC"/>
    <w:rsid w:val="000B43E7"/>
    <w:rsid w:val="000C2735"/>
    <w:rsid w:val="000C2C8F"/>
    <w:rsid w:val="000C5142"/>
    <w:rsid w:val="000C5205"/>
    <w:rsid w:val="000D3706"/>
    <w:rsid w:val="000D3C19"/>
    <w:rsid w:val="000D5897"/>
    <w:rsid w:val="000E6EC2"/>
    <w:rsid w:val="000F0D76"/>
    <w:rsid w:val="000F1EAC"/>
    <w:rsid w:val="000F7B45"/>
    <w:rsid w:val="00104BC2"/>
    <w:rsid w:val="00107BBA"/>
    <w:rsid w:val="001105E5"/>
    <w:rsid w:val="001145D4"/>
    <w:rsid w:val="00117B6B"/>
    <w:rsid w:val="001414BF"/>
    <w:rsid w:val="00160B40"/>
    <w:rsid w:val="00162505"/>
    <w:rsid w:val="001725DE"/>
    <w:rsid w:val="00173EBF"/>
    <w:rsid w:val="001763A4"/>
    <w:rsid w:val="00187F4A"/>
    <w:rsid w:val="001933E6"/>
    <w:rsid w:val="001968E7"/>
    <w:rsid w:val="00197059"/>
    <w:rsid w:val="001A269F"/>
    <w:rsid w:val="001A2A4D"/>
    <w:rsid w:val="001A462D"/>
    <w:rsid w:val="001B3B85"/>
    <w:rsid w:val="001B59A4"/>
    <w:rsid w:val="001C118B"/>
    <w:rsid w:val="001C6FEA"/>
    <w:rsid w:val="001D0C08"/>
    <w:rsid w:val="001E0C64"/>
    <w:rsid w:val="001E2548"/>
    <w:rsid w:val="001E2768"/>
    <w:rsid w:val="001E4D3F"/>
    <w:rsid w:val="001E7DE0"/>
    <w:rsid w:val="001F45B7"/>
    <w:rsid w:val="001F4F74"/>
    <w:rsid w:val="001F70B7"/>
    <w:rsid w:val="00200B92"/>
    <w:rsid w:val="00206644"/>
    <w:rsid w:val="00217224"/>
    <w:rsid w:val="00221DF1"/>
    <w:rsid w:val="00224DC9"/>
    <w:rsid w:val="002269F3"/>
    <w:rsid w:val="00240C4E"/>
    <w:rsid w:val="00252FED"/>
    <w:rsid w:val="00267D5D"/>
    <w:rsid w:val="00274661"/>
    <w:rsid w:val="00281A62"/>
    <w:rsid w:val="002856D0"/>
    <w:rsid w:val="002919F9"/>
    <w:rsid w:val="002A3B5E"/>
    <w:rsid w:val="002C6398"/>
    <w:rsid w:val="002C7C15"/>
    <w:rsid w:val="002D754F"/>
    <w:rsid w:val="002E07DA"/>
    <w:rsid w:val="002E1A52"/>
    <w:rsid w:val="002E21BC"/>
    <w:rsid w:val="002E6B10"/>
    <w:rsid w:val="002F4B19"/>
    <w:rsid w:val="002F51E7"/>
    <w:rsid w:val="0031708F"/>
    <w:rsid w:val="00320264"/>
    <w:rsid w:val="00321629"/>
    <w:rsid w:val="00322F69"/>
    <w:rsid w:val="00324F56"/>
    <w:rsid w:val="0034201A"/>
    <w:rsid w:val="003553F3"/>
    <w:rsid w:val="00355F8A"/>
    <w:rsid w:val="00357AC1"/>
    <w:rsid w:val="00371C34"/>
    <w:rsid w:val="00386AFE"/>
    <w:rsid w:val="003A2878"/>
    <w:rsid w:val="003A470B"/>
    <w:rsid w:val="003C51CC"/>
    <w:rsid w:val="003D4517"/>
    <w:rsid w:val="003D727F"/>
    <w:rsid w:val="003E0A04"/>
    <w:rsid w:val="003E7274"/>
    <w:rsid w:val="003F45D6"/>
    <w:rsid w:val="003F6082"/>
    <w:rsid w:val="003F6E20"/>
    <w:rsid w:val="00400D66"/>
    <w:rsid w:val="00403348"/>
    <w:rsid w:val="00405792"/>
    <w:rsid w:val="00406358"/>
    <w:rsid w:val="00420E2E"/>
    <w:rsid w:val="0043293A"/>
    <w:rsid w:val="00433BFD"/>
    <w:rsid w:val="00440913"/>
    <w:rsid w:val="00441E83"/>
    <w:rsid w:val="004438EE"/>
    <w:rsid w:val="004443BD"/>
    <w:rsid w:val="00450311"/>
    <w:rsid w:val="00451279"/>
    <w:rsid w:val="00454D2B"/>
    <w:rsid w:val="00457651"/>
    <w:rsid w:val="00463443"/>
    <w:rsid w:val="00464D65"/>
    <w:rsid w:val="0046547A"/>
    <w:rsid w:val="00466641"/>
    <w:rsid w:val="00467F82"/>
    <w:rsid w:val="004709AE"/>
    <w:rsid w:val="0048344D"/>
    <w:rsid w:val="004878DD"/>
    <w:rsid w:val="0049026A"/>
    <w:rsid w:val="00494EBA"/>
    <w:rsid w:val="004A2DDF"/>
    <w:rsid w:val="004D3D00"/>
    <w:rsid w:val="004D5312"/>
    <w:rsid w:val="004D6FD0"/>
    <w:rsid w:val="004E38A6"/>
    <w:rsid w:val="004F0D91"/>
    <w:rsid w:val="004F2D36"/>
    <w:rsid w:val="004F4B1D"/>
    <w:rsid w:val="004F4B51"/>
    <w:rsid w:val="004F647F"/>
    <w:rsid w:val="00521F41"/>
    <w:rsid w:val="005316BB"/>
    <w:rsid w:val="00532FF5"/>
    <w:rsid w:val="00542914"/>
    <w:rsid w:val="00546094"/>
    <w:rsid w:val="005527A3"/>
    <w:rsid w:val="00556DF4"/>
    <w:rsid w:val="0056305E"/>
    <w:rsid w:val="00566403"/>
    <w:rsid w:val="00572764"/>
    <w:rsid w:val="0057423E"/>
    <w:rsid w:val="0058030A"/>
    <w:rsid w:val="00585D30"/>
    <w:rsid w:val="00591BF8"/>
    <w:rsid w:val="005964B3"/>
    <w:rsid w:val="005973CB"/>
    <w:rsid w:val="005A3E7E"/>
    <w:rsid w:val="005A7746"/>
    <w:rsid w:val="005C3523"/>
    <w:rsid w:val="005D64BF"/>
    <w:rsid w:val="005D695A"/>
    <w:rsid w:val="005E492D"/>
    <w:rsid w:val="005F161B"/>
    <w:rsid w:val="006000A6"/>
    <w:rsid w:val="00602116"/>
    <w:rsid w:val="00602C7F"/>
    <w:rsid w:val="0060496A"/>
    <w:rsid w:val="0060675B"/>
    <w:rsid w:val="00612BC9"/>
    <w:rsid w:val="0061549C"/>
    <w:rsid w:val="00615CF1"/>
    <w:rsid w:val="0062315C"/>
    <w:rsid w:val="006245B3"/>
    <w:rsid w:val="0063046F"/>
    <w:rsid w:val="00634687"/>
    <w:rsid w:val="00635F81"/>
    <w:rsid w:val="00640C5C"/>
    <w:rsid w:val="00642A2A"/>
    <w:rsid w:val="00645F12"/>
    <w:rsid w:val="00651041"/>
    <w:rsid w:val="00654BC3"/>
    <w:rsid w:val="006556CC"/>
    <w:rsid w:val="00656A57"/>
    <w:rsid w:val="00662293"/>
    <w:rsid w:val="0066253D"/>
    <w:rsid w:val="006655A8"/>
    <w:rsid w:val="00665CEB"/>
    <w:rsid w:val="00685386"/>
    <w:rsid w:val="0068547D"/>
    <w:rsid w:val="00697541"/>
    <w:rsid w:val="006A2833"/>
    <w:rsid w:val="006B0D6C"/>
    <w:rsid w:val="006B65C0"/>
    <w:rsid w:val="006D388E"/>
    <w:rsid w:val="006D5CAF"/>
    <w:rsid w:val="006D75EB"/>
    <w:rsid w:val="006E40D6"/>
    <w:rsid w:val="006F349F"/>
    <w:rsid w:val="006F5379"/>
    <w:rsid w:val="006F6AF6"/>
    <w:rsid w:val="0070083B"/>
    <w:rsid w:val="007131FA"/>
    <w:rsid w:val="00724208"/>
    <w:rsid w:val="00725255"/>
    <w:rsid w:val="00730D11"/>
    <w:rsid w:val="00733FDA"/>
    <w:rsid w:val="00740F65"/>
    <w:rsid w:val="00745E82"/>
    <w:rsid w:val="0075341F"/>
    <w:rsid w:val="00760770"/>
    <w:rsid w:val="007663FB"/>
    <w:rsid w:val="007A6346"/>
    <w:rsid w:val="007B5124"/>
    <w:rsid w:val="007C0891"/>
    <w:rsid w:val="007C3B55"/>
    <w:rsid w:val="007C7F84"/>
    <w:rsid w:val="007E2D7B"/>
    <w:rsid w:val="007E4134"/>
    <w:rsid w:val="007F1A8A"/>
    <w:rsid w:val="007F40A6"/>
    <w:rsid w:val="007F4AA5"/>
    <w:rsid w:val="007F7CF4"/>
    <w:rsid w:val="00814249"/>
    <w:rsid w:val="00815222"/>
    <w:rsid w:val="008211E9"/>
    <w:rsid w:val="008242D9"/>
    <w:rsid w:val="008331A1"/>
    <w:rsid w:val="008341C5"/>
    <w:rsid w:val="00834F82"/>
    <w:rsid w:val="0084636F"/>
    <w:rsid w:val="0085092B"/>
    <w:rsid w:val="00857554"/>
    <w:rsid w:val="00857AD6"/>
    <w:rsid w:val="00862D99"/>
    <w:rsid w:val="008657BB"/>
    <w:rsid w:val="00866CA9"/>
    <w:rsid w:val="00891950"/>
    <w:rsid w:val="00891F4B"/>
    <w:rsid w:val="00895783"/>
    <w:rsid w:val="00895CCE"/>
    <w:rsid w:val="0089664D"/>
    <w:rsid w:val="00897EBF"/>
    <w:rsid w:val="008A6F26"/>
    <w:rsid w:val="008B18D7"/>
    <w:rsid w:val="008B60F4"/>
    <w:rsid w:val="008B79EB"/>
    <w:rsid w:val="008C0D06"/>
    <w:rsid w:val="008C3EDE"/>
    <w:rsid w:val="008C60FE"/>
    <w:rsid w:val="008E2E58"/>
    <w:rsid w:val="008F2D26"/>
    <w:rsid w:val="008F5770"/>
    <w:rsid w:val="008F5B25"/>
    <w:rsid w:val="00903A6D"/>
    <w:rsid w:val="00910B21"/>
    <w:rsid w:val="00911AD0"/>
    <w:rsid w:val="00920AC8"/>
    <w:rsid w:val="009432B7"/>
    <w:rsid w:val="00945C09"/>
    <w:rsid w:val="00951EEB"/>
    <w:rsid w:val="0096693E"/>
    <w:rsid w:val="00971AA0"/>
    <w:rsid w:val="00993C68"/>
    <w:rsid w:val="009947BA"/>
    <w:rsid w:val="009A46E8"/>
    <w:rsid w:val="009A4B2D"/>
    <w:rsid w:val="009B19F4"/>
    <w:rsid w:val="009B5FE2"/>
    <w:rsid w:val="009C3057"/>
    <w:rsid w:val="009C355A"/>
    <w:rsid w:val="009C39AC"/>
    <w:rsid w:val="009D1B98"/>
    <w:rsid w:val="009E3113"/>
    <w:rsid w:val="009E51B6"/>
    <w:rsid w:val="009F099B"/>
    <w:rsid w:val="009F7DD4"/>
    <w:rsid w:val="00A05EBB"/>
    <w:rsid w:val="00A10E4C"/>
    <w:rsid w:val="00A12F95"/>
    <w:rsid w:val="00A2201D"/>
    <w:rsid w:val="00A323E8"/>
    <w:rsid w:val="00A3370A"/>
    <w:rsid w:val="00A54345"/>
    <w:rsid w:val="00A61FF2"/>
    <w:rsid w:val="00A62A40"/>
    <w:rsid w:val="00A661DD"/>
    <w:rsid w:val="00A67F6C"/>
    <w:rsid w:val="00A700D4"/>
    <w:rsid w:val="00A711E9"/>
    <w:rsid w:val="00A73998"/>
    <w:rsid w:val="00A739F0"/>
    <w:rsid w:val="00A74B19"/>
    <w:rsid w:val="00A77B00"/>
    <w:rsid w:val="00A9436E"/>
    <w:rsid w:val="00AA76FD"/>
    <w:rsid w:val="00AC2AEA"/>
    <w:rsid w:val="00AC4696"/>
    <w:rsid w:val="00AD0F12"/>
    <w:rsid w:val="00AD6605"/>
    <w:rsid w:val="00AD6FDA"/>
    <w:rsid w:val="00AD78FC"/>
    <w:rsid w:val="00AE5F9F"/>
    <w:rsid w:val="00B01E96"/>
    <w:rsid w:val="00B07A75"/>
    <w:rsid w:val="00B1637C"/>
    <w:rsid w:val="00B1767E"/>
    <w:rsid w:val="00B20B6F"/>
    <w:rsid w:val="00B21507"/>
    <w:rsid w:val="00B222A5"/>
    <w:rsid w:val="00B2420E"/>
    <w:rsid w:val="00B319D2"/>
    <w:rsid w:val="00B33DA8"/>
    <w:rsid w:val="00B4599B"/>
    <w:rsid w:val="00B56839"/>
    <w:rsid w:val="00B6004E"/>
    <w:rsid w:val="00B616A8"/>
    <w:rsid w:val="00B8283B"/>
    <w:rsid w:val="00B841FA"/>
    <w:rsid w:val="00B871DF"/>
    <w:rsid w:val="00B9019C"/>
    <w:rsid w:val="00B955B0"/>
    <w:rsid w:val="00B9789C"/>
    <w:rsid w:val="00BA64D3"/>
    <w:rsid w:val="00BB4DC0"/>
    <w:rsid w:val="00BB6F25"/>
    <w:rsid w:val="00BC16D0"/>
    <w:rsid w:val="00BC1ACF"/>
    <w:rsid w:val="00BD1E10"/>
    <w:rsid w:val="00BD2537"/>
    <w:rsid w:val="00BD4EC1"/>
    <w:rsid w:val="00BD6546"/>
    <w:rsid w:val="00BE4A99"/>
    <w:rsid w:val="00BE4C65"/>
    <w:rsid w:val="00BE697E"/>
    <w:rsid w:val="00BF6396"/>
    <w:rsid w:val="00BF725F"/>
    <w:rsid w:val="00C04B2F"/>
    <w:rsid w:val="00C0695B"/>
    <w:rsid w:val="00C076C8"/>
    <w:rsid w:val="00C109CA"/>
    <w:rsid w:val="00C11136"/>
    <w:rsid w:val="00C16C10"/>
    <w:rsid w:val="00C23399"/>
    <w:rsid w:val="00C32EFB"/>
    <w:rsid w:val="00C60ECE"/>
    <w:rsid w:val="00C61890"/>
    <w:rsid w:val="00C63029"/>
    <w:rsid w:val="00C63BC4"/>
    <w:rsid w:val="00C70CD1"/>
    <w:rsid w:val="00C73388"/>
    <w:rsid w:val="00C93CAE"/>
    <w:rsid w:val="00CA0D90"/>
    <w:rsid w:val="00CA43D8"/>
    <w:rsid w:val="00CA5925"/>
    <w:rsid w:val="00D0796F"/>
    <w:rsid w:val="00D12681"/>
    <w:rsid w:val="00D12695"/>
    <w:rsid w:val="00D13515"/>
    <w:rsid w:val="00D152FB"/>
    <w:rsid w:val="00D16DA2"/>
    <w:rsid w:val="00D221D3"/>
    <w:rsid w:val="00D22B4A"/>
    <w:rsid w:val="00D235E4"/>
    <w:rsid w:val="00D2418D"/>
    <w:rsid w:val="00D43A11"/>
    <w:rsid w:val="00D44C4D"/>
    <w:rsid w:val="00D56241"/>
    <w:rsid w:val="00D56651"/>
    <w:rsid w:val="00D752CB"/>
    <w:rsid w:val="00D82C73"/>
    <w:rsid w:val="00D94EAB"/>
    <w:rsid w:val="00DA4CDC"/>
    <w:rsid w:val="00DA4E31"/>
    <w:rsid w:val="00DA6A3C"/>
    <w:rsid w:val="00DC0655"/>
    <w:rsid w:val="00DC7EA6"/>
    <w:rsid w:val="00DD43E5"/>
    <w:rsid w:val="00DD4BDD"/>
    <w:rsid w:val="00DE4A66"/>
    <w:rsid w:val="00DF4AB9"/>
    <w:rsid w:val="00E104E5"/>
    <w:rsid w:val="00E2141F"/>
    <w:rsid w:val="00E24851"/>
    <w:rsid w:val="00E2522F"/>
    <w:rsid w:val="00E35970"/>
    <w:rsid w:val="00E4048E"/>
    <w:rsid w:val="00E407C9"/>
    <w:rsid w:val="00E417CD"/>
    <w:rsid w:val="00E42D11"/>
    <w:rsid w:val="00E43A63"/>
    <w:rsid w:val="00E45D82"/>
    <w:rsid w:val="00E553DC"/>
    <w:rsid w:val="00E743F9"/>
    <w:rsid w:val="00E81A8A"/>
    <w:rsid w:val="00E862B8"/>
    <w:rsid w:val="00E870DF"/>
    <w:rsid w:val="00E961ED"/>
    <w:rsid w:val="00EA1B91"/>
    <w:rsid w:val="00EA254B"/>
    <w:rsid w:val="00EA450C"/>
    <w:rsid w:val="00EC21A9"/>
    <w:rsid w:val="00EC6B8A"/>
    <w:rsid w:val="00ED6ABE"/>
    <w:rsid w:val="00EE2602"/>
    <w:rsid w:val="00EE7488"/>
    <w:rsid w:val="00EE7A46"/>
    <w:rsid w:val="00EE7D38"/>
    <w:rsid w:val="00EF06F1"/>
    <w:rsid w:val="00EF1CBF"/>
    <w:rsid w:val="00EF2D65"/>
    <w:rsid w:val="00EF4E21"/>
    <w:rsid w:val="00F07097"/>
    <w:rsid w:val="00F0786E"/>
    <w:rsid w:val="00F236B1"/>
    <w:rsid w:val="00F23E32"/>
    <w:rsid w:val="00F24597"/>
    <w:rsid w:val="00F26288"/>
    <w:rsid w:val="00F275B7"/>
    <w:rsid w:val="00F44128"/>
    <w:rsid w:val="00F50B4C"/>
    <w:rsid w:val="00F62C27"/>
    <w:rsid w:val="00F67A31"/>
    <w:rsid w:val="00F70320"/>
    <w:rsid w:val="00F75255"/>
    <w:rsid w:val="00F75291"/>
    <w:rsid w:val="00F77DCE"/>
    <w:rsid w:val="00F8310B"/>
    <w:rsid w:val="00F8695B"/>
    <w:rsid w:val="00F92C8A"/>
    <w:rsid w:val="00F93B7B"/>
    <w:rsid w:val="00FA6939"/>
    <w:rsid w:val="00FA6E0A"/>
    <w:rsid w:val="00FC0F3E"/>
    <w:rsid w:val="00FC4200"/>
    <w:rsid w:val="00FC562C"/>
    <w:rsid w:val="00FC58D9"/>
    <w:rsid w:val="00FD058F"/>
    <w:rsid w:val="00FE2E20"/>
    <w:rsid w:val="00FE4410"/>
    <w:rsid w:val="00FF2641"/>
    <w:rsid w:val="00FF4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0313F"/>
  <w15:chartTrackingRefBased/>
  <w15:docId w15:val="{AB4A17A7-1231-4796-87D8-A96DD261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6C"/>
  </w:style>
  <w:style w:type="paragraph" w:styleId="Heading1">
    <w:name w:val="heading 1"/>
    <w:basedOn w:val="Normal"/>
    <w:link w:val="Heading1Char"/>
    <w:uiPriority w:val="9"/>
    <w:qFormat/>
    <w:rsid w:val="00EC21A9"/>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link w:val="Heading2Char"/>
    <w:uiPriority w:val="9"/>
    <w:qFormat/>
    <w:rsid w:val="002E6B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EC21A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862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CA"/>
  </w:style>
  <w:style w:type="paragraph" w:styleId="Footer">
    <w:name w:val="footer"/>
    <w:basedOn w:val="Normal"/>
    <w:link w:val="FooterChar"/>
    <w:uiPriority w:val="99"/>
    <w:unhideWhenUsed/>
    <w:rsid w:val="00C1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CA"/>
  </w:style>
  <w:style w:type="paragraph" w:styleId="ListParagraph">
    <w:name w:val="List Paragraph"/>
    <w:aliases w:val="Dot pt,No Spacing1,List Paragraph Char Char Char,Indicator Text,List Paragraph1,Bullet Style,Numbered Para 1,Bullet 1,Bullet Points,List Paragraph12"/>
    <w:basedOn w:val="Normal"/>
    <w:link w:val="ListParagraphChar"/>
    <w:uiPriority w:val="34"/>
    <w:qFormat/>
    <w:rsid w:val="00C109CA"/>
    <w:pPr>
      <w:ind w:left="720"/>
      <w:contextualSpacing/>
    </w:pPr>
  </w:style>
  <w:style w:type="character" w:styleId="Hyperlink">
    <w:name w:val="Hyperlink"/>
    <w:basedOn w:val="DefaultParagraphFont"/>
    <w:uiPriority w:val="99"/>
    <w:unhideWhenUsed/>
    <w:rsid w:val="00BD4EC1"/>
    <w:rPr>
      <w:color w:val="0563C1" w:themeColor="hyperlink"/>
      <w:u w:val="single"/>
    </w:rPr>
  </w:style>
  <w:style w:type="character" w:styleId="UnresolvedMention">
    <w:name w:val="Unresolved Mention"/>
    <w:basedOn w:val="DefaultParagraphFont"/>
    <w:uiPriority w:val="99"/>
    <w:semiHidden/>
    <w:unhideWhenUsed/>
    <w:rsid w:val="00BD4EC1"/>
    <w:rPr>
      <w:color w:val="605E5C"/>
      <w:shd w:val="clear" w:color="auto" w:fill="E1DFDD"/>
    </w:rPr>
  </w:style>
  <w:style w:type="paragraph" w:styleId="BodyText">
    <w:name w:val="Body Text"/>
    <w:basedOn w:val="Normal"/>
    <w:link w:val="BodyTextChar"/>
    <w:uiPriority w:val="99"/>
    <w:unhideWhenUsed/>
    <w:rsid w:val="00542914"/>
    <w:pPr>
      <w:spacing w:after="120" w:line="252" w:lineRule="auto"/>
      <w:jc w:val="both"/>
    </w:pPr>
    <w:rPr>
      <w:rFonts w:eastAsiaTheme="minorEastAsia"/>
      <w:lang w:val="en-US" w:eastAsia="ja-JP"/>
    </w:rPr>
  </w:style>
  <w:style w:type="character" w:customStyle="1" w:styleId="BodyTextChar">
    <w:name w:val="Body Text Char"/>
    <w:basedOn w:val="DefaultParagraphFont"/>
    <w:link w:val="BodyText"/>
    <w:uiPriority w:val="99"/>
    <w:rsid w:val="00542914"/>
    <w:rPr>
      <w:rFonts w:eastAsiaTheme="minorEastAsia"/>
      <w:lang w:val="en-US" w:eastAsia="ja-JP"/>
    </w:rPr>
  </w:style>
  <w:style w:type="character" w:customStyle="1" w:styleId="Heading2Char">
    <w:name w:val="Heading 2 Char"/>
    <w:basedOn w:val="DefaultParagraphFont"/>
    <w:link w:val="Heading2"/>
    <w:uiPriority w:val="9"/>
    <w:rsid w:val="002E6B10"/>
    <w:rPr>
      <w:rFonts w:ascii="Times New Roman" w:eastAsia="Times New Roman" w:hAnsi="Times New Roman" w:cs="Times New Roman"/>
      <w:b/>
      <w:bCs/>
      <w:sz w:val="36"/>
      <w:szCs w:val="36"/>
      <w:lang w:eastAsia="en-GB"/>
    </w:rPr>
  </w:style>
  <w:style w:type="character" w:customStyle="1" w:styleId="mntl-sc-block-headingtext">
    <w:name w:val="mntl-sc-block-heading__text"/>
    <w:basedOn w:val="DefaultParagraphFont"/>
    <w:rsid w:val="002E6B10"/>
  </w:style>
  <w:style w:type="paragraph" w:customStyle="1" w:styleId="comp">
    <w:name w:val="comp"/>
    <w:basedOn w:val="Normal"/>
    <w:rsid w:val="002E6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556DF4"/>
    <w:pPr>
      <w:spacing w:after="0" w:line="240" w:lineRule="auto"/>
      <w:jc w:val="both"/>
    </w:pPr>
    <w:rPr>
      <w:rFonts w:eastAsiaTheme="minorEastAsia"/>
      <w:lang w:val="en-US" w:eastAsia="ja-JP"/>
    </w:rPr>
  </w:style>
  <w:style w:type="character" w:customStyle="1" w:styleId="NoSpacingChar">
    <w:name w:val="No Spacing Char"/>
    <w:basedOn w:val="DefaultParagraphFont"/>
    <w:link w:val="NoSpacing"/>
    <w:uiPriority w:val="1"/>
    <w:rsid w:val="00556DF4"/>
    <w:rPr>
      <w:rFonts w:eastAsiaTheme="minorEastAsia"/>
      <w:lang w:val="en-US" w:eastAsia="ja-JP"/>
    </w:rPr>
  </w:style>
  <w:style w:type="character" w:styleId="PageNumber">
    <w:name w:val="page number"/>
    <w:basedOn w:val="DefaultParagraphFont"/>
    <w:uiPriority w:val="99"/>
    <w:semiHidden/>
    <w:unhideWhenUsed/>
    <w:rsid w:val="00556DF4"/>
  </w:style>
  <w:style w:type="paragraph" w:styleId="BodyText2">
    <w:name w:val="Body Text 2"/>
    <w:basedOn w:val="Normal"/>
    <w:link w:val="BodyText2Char"/>
    <w:uiPriority w:val="99"/>
    <w:unhideWhenUsed/>
    <w:rsid w:val="00EC21A9"/>
    <w:pPr>
      <w:spacing w:after="120" w:line="480" w:lineRule="auto"/>
    </w:pPr>
  </w:style>
  <w:style w:type="character" w:customStyle="1" w:styleId="BodyText2Char">
    <w:name w:val="Body Text 2 Char"/>
    <w:basedOn w:val="DefaultParagraphFont"/>
    <w:link w:val="BodyText2"/>
    <w:uiPriority w:val="99"/>
    <w:rsid w:val="00EC21A9"/>
  </w:style>
  <w:style w:type="character" w:customStyle="1" w:styleId="Heading1Char">
    <w:name w:val="Heading 1 Char"/>
    <w:basedOn w:val="DefaultParagraphFont"/>
    <w:link w:val="Heading1"/>
    <w:uiPriority w:val="9"/>
    <w:rsid w:val="00EC21A9"/>
    <w:rPr>
      <w:rFonts w:ascii="Calibri" w:hAnsi="Calibri" w:cs="Calibri"/>
      <w:b/>
      <w:bCs/>
      <w:kern w:val="36"/>
      <w:sz w:val="48"/>
      <w:szCs w:val="48"/>
      <w:lang w:eastAsia="en-GB"/>
    </w:rPr>
  </w:style>
  <w:style w:type="character" w:customStyle="1" w:styleId="Heading3Char">
    <w:name w:val="Heading 3 Char"/>
    <w:basedOn w:val="DefaultParagraphFont"/>
    <w:link w:val="Heading3"/>
    <w:uiPriority w:val="9"/>
    <w:rsid w:val="00EC21A9"/>
    <w:rPr>
      <w:rFonts w:asciiTheme="majorHAnsi" w:eastAsiaTheme="majorEastAsia" w:hAnsiTheme="majorHAnsi" w:cstheme="majorBidi"/>
      <w:color w:val="1F3763" w:themeColor="accent1" w:themeShade="7F"/>
      <w:sz w:val="24"/>
      <w:szCs w:val="24"/>
    </w:rPr>
  </w:style>
  <w:style w:type="paragraph" w:customStyle="1" w:styleId="BasicParagraph">
    <w:name w:val="[Basic Paragraph]"/>
    <w:basedOn w:val="Normal"/>
    <w:uiPriority w:val="99"/>
    <w:rsid w:val="00EC21A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
    <w:link w:val="ListParagraph"/>
    <w:uiPriority w:val="34"/>
    <w:qFormat/>
    <w:locked/>
    <w:rsid w:val="00EC21A9"/>
  </w:style>
  <w:style w:type="paragraph" w:customStyle="1" w:styleId="Standard">
    <w:name w:val="Standard"/>
    <w:rsid w:val="00EC21A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CommentReference">
    <w:name w:val="annotation reference"/>
    <w:basedOn w:val="DefaultParagraphFont"/>
    <w:uiPriority w:val="99"/>
    <w:semiHidden/>
    <w:unhideWhenUsed/>
    <w:rsid w:val="00EC21A9"/>
    <w:rPr>
      <w:sz w:val="16"/>
      <w:szCs w:val="16"/>
    </w:rPr>
  </w:style>
  <w:style w:type="paragraph" w:styleId="CommentText">
    <w:name w:val="annotation text"/>
    <w:basedOn w:val="Normal"/>
    <w:link w:val="CommentTextChar"/>
    <w:uiPriority w:val="99"/>
    <w:semiHidden/>
    <w:unhideWhenUsed/>
    <w:rsid w:val="00EC21A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C21A9"/>
    <w:rPr>
      <w:sz w:val="20"/>
      <w:szCs w:val="20"/>
    </w:rPr>
  </w:style>
  <w:style w:type="paragraph" w:styleId="CommentSubject">
    <w:name w:val="annotation subject"/>
    <w:basedOn w:val="CommentText"/>
    <w:next w:val="CommentText"/>
    <w:link w:val="CommentSubjectChar"/>
    <w:uiPriority w:val="99"/>
    <w:semiHidden/>
    <w:unhideWhenUsed/>
    <w:rsid w:val="00EC21A9"/>
    <w:rPr>
      <w:b/>
      <w:bCs/>
    </w:rPr>
  </w:style>
  <w:style w:type="character" w:customStyle="1" w:styleId="CommentSubjectChar">
    <w:name w:val="Comment Subject Char"/>
    <w:basedOn w:val="CommentTextChar"/>
    <w:link w:val="CommentSubject"/>
    <w:uiPriority w:val="99"/>
    <w:semiHidden/>
    <w:rsid w:val="00EC21A9"/>
    <w:rPr>
      <w:b/>
      <w:bCs/>
      <w:sz w:val="20"/>
      <w:szCs w:val="20"/>
    </w:rPr>
  </w:style>
  <w:style w:type="character" w:styleId="Strong">
    <w:name w:val="Strong"/>
    <w:basedOn w:val="DefaultParagraphFont"/>
    <w:uiPriority w:val="22"/>
    <w:qFormat/>
    <w:rsid w:val="00EC21A9"/>
    <w:rPr>
      <w:b/>
      <w:bCs/>
    </w:rPr>
  </w:style>
  <w:style w:type="paragraph" w:styleId="TOC1">
    <w:name w:val="toc 1"/>
    <w:basedOn w:val="Normal"/>
    <w:next w:val="Normal"/>
    <w:autoRedefine/>
    <w:uiPriority w:val="39"/>
    <w:semiHidden/>
    <w:unhideWhenUsed/>
    <w:rsid w:val="00322F69"/>
    <w:pPr>
      <w:spacing w:before="120" w:after="120" w:line="240" w:lineRule="auto"/>
    </w:pPr>
    <w:rPr>
      <w:rFonts w:cstheme="minorHAnsi"/>
      <w:b/>
      <w:bCs/>
      <w:caps/>
      <w:sz w:val="20"/>
      <w:szCs w:val="20"/>
    </w:rPr>
  </w:style>
  <w:style w:type="paragraph" w:customStyle="1" w:styleId="ContentControl1210">
    <w:name w:val="Content Control 12.10"/>
    <w:basedOn w:val="Normal"/>
    <w:link w:val="ContentControl1210Char"/>
    <w:qFormat/>
    <w:rsid w:val="00E24851"/>
    <w:pPr>
      <w:spacing w:after="0" w:line="240" w:lineRule="auto"/>
    </w:pPr>
    <w:rPr>
      <w:rFonts w:ascii="Arial" w:eastAsia="Times New Roman" w:hAnsi="Arial" w:cs="Arial"/>
      <w:szCs w:val="48"/>
    </w:rPr>
  </w:style>
  <w:style w:type="character" w:customStyle="1" w:styleId="ContentControl1210Char">
    <w:name w:val="Content Control 12.10 Char"/>
    <w:basedOn w:val="DefaultParagraphFont"/>
    <w:link w:val="ContentControl1210"/>
    <w:rsid w:val="00E24851"/>
    <w:rPr>
      <w:rFonts w:ascii="Arial" w:eastAsia="Times New Roman" w:hAnsi="Arial" w:cs="Arial"/>
      <w:szCs w:val="48"/>
    </w:rPr>
  </w:style>
  <w:style w:type="table" w:styleId="TableGrid">
    <w:name w:val="Table Grid"/>
    <w:basedOn w:val="TableNormal"/>
    <w:uiPriority w:val="59"/>
    <w:rsid w:val="006B0D6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B871DF"/>
    <w:pPr>
      <w:keepNext/>
      <w:spacing w:before="140" w:after="0" w:line="280" w:lineRule="atLeast"/>
    </w:pPr>
    <w:rPr>
      <w:rFonts w:ascii="Palatino" w:eastAsia="Times New Roman" w:hAnsi="Palatino" w:cs="Times New Roman"/>
      <w:b/>
      <w:caps/>
      <w:sz w:val="24"/>
      <w:szCs w:val="20"/>
      <w:lang w:val="en-US"/>
    </w:rPr>
  </w:style>
  <w:style w:type="paragraph" w:styleId="NormalWeb">
    <w:name w:val="Normal (Web)"/>
    <w:basedOn w:val="Normal"/>
    <w:uiPriority w:val="99"/>
    <w:semiHidden/>
    <w:unhideWhenUsed/>
    <w:rsid w:val="008C60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E862B8"/>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B07A75"/>
    <w:rPr>
      <w:color w:val="954F72" w:themeColor="followedHyperlink"/>
      <w:u w:val="single"/>
    </w:rPr>
  </w:style>
  <w:style w:type="numbering" w:customStyle="1" w:styleId="CurrentList1">
    <w:name w:val="Current List1"/>
    <w:uiPriority w:val="99"/>
    <w:rsid w:val="005E492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23837">
      <w:bodyDiv w:val="1"/>
      <w:marLeft w:val="0"/>
      <w:marRight w:val="0"/>
      <w:marTop w:val="0"/>
      <w:marBottom w:val="0"/>
      <w:divBdr>
        <w:top w:val="none" w:sz="0" w:space="0" w:color="auto"/>
        <w:left w:val="none" w:sz="0" w:space="0" w:color="auto"/>
        <w:bottom w:val="none" w:sz="0" w:space="0" w:color="auto"/>
        <w:right w:val="none" w:sz="0" w:space="0" w:color="auto"/>
      </w:divBdr>
    </w:div>
    <w:div w:id="1354456234">
      <w:bodyDiv w:val="1"/>
      <w:marLeft w:val="0"/>
      <w:marRight w:val="0"/>
      <w:marTop w:val="0"/>
      <w:marBottom w:val="0"/>
      <w:divBdr>
        <w:top w:val="none" w:sz="0" w:space="0" w:color="auto"/>
        <w:left w:val="none" w:sz="0" w:space="0" w:color="auto"/>
        <w:bottom w:val="none" w:sz="0" w:space="0" w:color="auto"/>
        <w:right w:val="none" w:sz="0" w:space="0" w:color="auto"/>
      </w:divBdr>
    </w:div>
    <w:div w:id="1605183513">
      <w:bodyDiv w:val="1"/>
      <w:marLeft w:val="0"/>
      <w:marRight w:val="0"/>
      <w:marTop w:val="0"/>
      <w:marBottom w:val="0"/>
      <w:divBdr>
        <w:top w:val="none" w:sz="0" w:space="0" w:color="auto"/>
        <w:left w:val="none" w:sz="0" w:space="0" w:color="auto"/>
        <w:bottom w:val="none" w:sz="0" w:space="0" w:color="auto"/>
        <w:right w:val="none" w:sz="0" w:space="0" w:color="auto"/>
      </w:divBdr>
    </w:div>
    <w:div w:id="1839929823">
      <w:bodyDiv w:val="1"/>
      <w:marLeft w:val="0"/>
      <w:marRight w:val="0"/>
      <w:marTop w:val="0"/>
      <w:marBottom w:val="0"/>
      <w:divBdr>
        <w:top w:val="none" w:sz="0" w:space="0" w:color="auto"/>
        <w:left w:val="none" w:sz="0" w:space="0" w:color="auto"/>
        <w:bottom w:val="none" w:sz="0" w:space="0" w:color="auto"/>
        <w:right w:val="none" w:sz="0" w:space="0" w:color="auto"/>
      </w:divBdr>
    </w:div>
    <w:div w:id="19633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01D4FDAB38E4D9C42674EC78CCF28" ma:contentTypeVersion="15" ma:contentTypeDescription="Create a new document." ma:contentTypeScope="" ma:versionID="a228fbad10fe541d495bd8cec4905e02">
  <xsd:schema xmlns:xsd="http://www.w3.org/2001/XMLSchema" xmlns:xs="http://www.w3.org/2001/XMLSchema" xmlns:p="http://schemas.microsoft.com/office/2006/metadata/properties" xmlns:ns2="0fc7efbc-3519-4043-a7cf-9257e46b4e16" xmlns:ns3="d32c9982-53cf-450d-8ea5-ba307d30e84c" targetNamespace="http://schemas.microsoft.com/office/2006/metadata/properties" ma:root="true" ma:fieldsID="9d79cf74ffefd3c9d4775eb088efa3a1" ns2:_="" ns3:_="">
    <xsd:import namespace="0fc7efbc-3519-4043-a7cf-9257e46b4e16"/>
    <xsd:import namespace="d32c9982-53cf-450d-8ea5-ba307d30e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c9982-53cf-450d-8ea5-ba307d30e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d32c9982-53cf-450d-8ea5-ba307d30e8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364B3-300E-4D0E-8AC7-1F682A8CAA6C}">
  <ds:schemaRefs>
    <ds:schemaRef ds:uri="http://schemas.openxmlformats.org/officeDocument/2006/bibliography"/>
  </ds:schemaRefs>
</ds:datastoreItem>
</file>

<file path=customXml/itemProps2.xml><?xml version="1.0" encoding="utf-8"?>
<ds:datastoreItem xmlns:ds="http://schemas.openxmlformats.org/officeDocument/2006/customXml" ds:itemID="{4BBE160B-47F1-4673-9B3B-4939E3AF5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7efbc-3519-4043-a7cf-9257e46b4e16"/>
    <ds:schemaRef ds:uri="d32c9982-53cf-450d-8ea5-ba307d30e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B86EA-9BB5-43DB-B29C-0D29604E7CFE}">
  <ds:schemaRefs>
    <ds:schemaRef ds:uri="http://schemas.microsoft.com/sharepoint/v3/contenttype/forms"/>
  </ds:schemaRefs>
</ds:datastoreItem>
</file>

<file path=customXml/itemProps4.xml><?xml version="1.0" encoding="utf-8"?>
<ds:datastoreItem xmlns:ds="http://schemas.openxmlformats.org/officeDocument/2006/customXml" ds:itemID="{317F4503-2DC8-4781-B1E3-A7C993FFACD3}">
  <ds:schemaRefs>
    <ds:schemaRef ds:uri="http://schemas.microsoft.com/office/2006/metadata/properties"/>
    <ds:schemaRef ds:uri="http://schemas.microsoft.com/office/infopath/2007/PartnerControls"/>
    <ds:schemaRef ds:uri="0fc7efbc-3519-4043-a7cf-9257e46b4e16"/>
    <ds:schemaRef ds:uri="d32c9982-53cf-450d-8ea5-ba307d30e84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Jason Perry</dc:creator>
  <cp:keywords/>
  <dc:description/>
  <cp:lastModifiedBy>Lowri Jones</cp:lastModifiedBy>
  <cp:revision>6</cp:revision>
  <cp:lastPrinted>2025-01-25T16:29:00Z</cp:lastPrinted>
  <dcterms:created xsi:type="dcterms:W3CDTF">2025-07-22T13:11:00Z</dcterms:created>
  <dcterms:modified xsi:type="dcterms:W3CDTF">2025-07-30T11:14:00Z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0x0101004D001D4FDAB38E4D9C42674EC78CCF28</vt:lpwstr>
  </property>
  <property fmtid="{D5CDD505-2E9C-101B-9397-08002B2CF9AE}" pid="3" name="MediaServiceImageTags">
    <vt:lpwstr/>
  </property>
</Properties>
</file>