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DE62" w14:textId="1FA762D3" w:rsidR="009B3F4E" w:rsidRDefault="00C00FAF">
      <w:r>
        <w:rPr>
          <w:noProof/>
        </w:rPr>
        <w:drawing>
          <wp:inline distT="0" distB="0" distL="0" distR="0" wp14:anchorId="7386EA54" wp14:editId="583EC5AA">
            <wp:extent cx="6645910" cy="1465580"/>
            <wp:effectExtent l="0" t="0" r="2540" b="1270"/>
            <wp:docPr id="1" name="Picture 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07D88" w14:textId="661BE2CC" w:rsidR="002F77E2" w:rsidRPr="002F77E2" w:rsidRDefault="002F77E2" w:rsidP="002F77E2">
      <w:pPr>
        <w:tabs>
          <w:tab w:val="left" w:pos="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b/>
          <w:u w:val="single"/>
          <w:lang w:val="en-GB"/>
        </w:rPr>
        <w:t>RE: PROVISION OF PRIVATE ACCESS PROTECTION MARKINGS</w:t>
      </w:r>
    </w:p>
    <w:p w14:paraId="788CBE18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Thank you for your request for a private access protection marking.  Due to increasing demands, the following criteria for their provision now </w:t>
      </w:r>
      <w:proofErr w:type="gramStart"/>
      <w:r w:rsidRPr="002F77E2">
        <w:rPr>
          <w:rFonts w:ascii="Arial" w:hAnsi="Arial" w:cs="Arial"/>
          <w:lang w:val="en-GB"/>
        </w:rPr>
        <w:t>apply:-</w:t>
      </w:r>
      <w:proofErr w:type="gramEnd"/>
    </w:p>
    <w:p w14:paraId="4A6589F1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3469B9B2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>The white bar marking is reserved for those sites where there is a persistent problem, with frequent obstruction of an access.</w:t>
      </w:r>
    </w:p>
    <w:p w14:paraId="57059EA8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0DA46754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The lines are intended to deter drivers who would otherwise park across an access.  </w:t>
      </w:r>
      <w:proofErr w:type="gramStart"/>
      <w:r w:rsidRPr="002F77E2">
        <w:rPr>
          <w:rFonts w:ascii="Arial" w:hAnsi="Arial" w:cs="Arial"/>
          <w:lang w:val="en-GB"/>
        </w:rPr>
        <w:t>Therefore</w:t>
      </w:r>
      <w:proofErr w:type="gramEnd"/>
      <w:r w:rsidRPr="002F77E2">
        <w:rPr>
          <w:rFonts w:ascii="Arial" w:hAnsi="Arial" w:cs="Arial"/>
          <w:lang w:val="en-GB"/>
        </w:rPr>
        <w:t xml:space="preserve"> they can be placed in residential streets with a high parking demand by non-residents e.g. near shopping or commercial areas.  They will not be used where parking obstruction is by neighbours.</w:t>
      </w:r>
    </w:p>
    <w:p w14:paraId="771CC240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25550F0E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>They shall be laid in accordance with the Road Marking Regulations and in white non-reflective material.</w:t>
      </w:r>
    </w:p>
    <w:p w14:paraId="4B2F6507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74438852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It should be noted that these markings have no legal standing.  </w:t>
      </w:r>
      <w:proofErr w:type="gramStart"/>
      <w:r w:rsidRPr="002F77E2">
        <w:rPr>
          <w:rFonts w:ascii="Arial" w:hAnsi="Arial" w:cs="Arial"/>
          <w:lang w:val="en-GB"/>
        </w:rPr>
        <w:t>However</w:t>
      </w:r>
      <w:proofErr w:type="gramEnd"/>
      <w:r w:rsidRPr="002F77E2">
        <w:rPr>
          <w:rFonts w:ascii="Arial" w:hAnsi="Arial" w:cs="Arial"/>
          <w:lang w:val="en-GB"/>
        </w:rPr>
        <w:t xml:space="preserve"> if a vehicle does park on them, the presence of the line would tend to support the offence of obstruction.</w:t>
      </w:r>
    </w:p>
    <w:p w14:paraId="5DD19644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lang w:val="en-GB"/>
        </w:rPr>
      </w:pPr>
    </w:p>
    <w:p w14:paraId="4C7E9EDF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>A site visit will be conducted on receipt of your initial application.</w:t>
      </w:r>
      <w:r w:rsidRPr="002F77E2">
        <w:rPr>
          <w:rFonts w:ascii="Arial" w:hAnsi="Arial" w:cs="Arial"/>
          <w:color w:val="FF0000"/>
          <w:lang w:val="en-GB"/>
        </w:rPr>
        <w:t xml:space="preserve"> Please do not send any payment whilst investigations are ongoing.</w:t>
      </w:r>
      <w:r w:rsidRPr="002F77E2">
        <w:rPr>
          <w:rFonts w:ascii="Arial" w:hAnsi="Arial" w:cs="Arial"/>
          <w:lang w:val="en-GB"/>
        </w:rPr>
        <w:t xml:space="preserve">  Once the investigation has been completed a Traffic Management </w:t>
      </w:r>
      <w:proofErr w:type="gramStart"/>
      <w:r w:rsidRPr="002F77E2">
        <w:rPr>
          <w:rFonts w:ascii="Arial" w:hAnsi="Arial" w:cs="Arial"/>
          <w:lang w:val="en-GB"/>
        </w:rPr>
        <w:t>Officer  will</w:t>
      </w:r>
      <w:proofErr w:type="gramEnd"/>
      <w:r w:rsidRPr="002F77E2">
        <w:rPr>
          <w:rFonts w:ascii="Arial" w:hAnsi="Arial" w:cs="Arial"/>
          <w:lang w:val="en-GB"/>
        </w:rPr>
        <w:t xml:space="preserve"> contact you to confirm if </w:t>
      </w:r>
      <w:proofErr w:type="gramStart"/>
      <w:r w:rsidRPr="002F77E2">
        <w:rPr>
          <w:rFonts w:ascii="Arial" w:hAnsi="Arial" w:cs="Arial"/>
          <w:lang w:val="en-GB"/>
        </w:rPr>
        <w:t>your  application</w:t>
      </w:r>
      <w:proofErr w:type="gramEnd"/>
      <w:r w:rsidRPr="002F77E2">
        <w:rPr>
          <w:rFonts w:ascii="Arial" w:hAnsi="Arial" w:cs="Arial"/>
          <w:lang w:val="en-GB"/>
        </w:rPr>
        <w:t xml:space="preserve"> has been successful or not.  </w:t>
      </w:r>
    </w:p>
    <w:p w14:paraId="30A1A7A1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lang w:val="en-GB"/>
        </w:rPr>
      </w:pPr>
    </w:p>
    <w:p w14:paraId="44A8A46E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Charges </w:t>
      </w:r>
      <w:proofErr w:type="gramStart"/>
      <w:r w:rsidRPr="002F77E2">
        <w:rPr>
          <w:rFonts w:ascii="Arial" w:hAnsi="Arial" w:cs="Arial"/>
          <w:lang w:val="en-GB"/>
        </w:rPr>
        <w:t>varies</w:t>
      </w:r>
      <w:proofErr w:type="gramEnd"/>
      <w:r w:rsidRPr="002F77E2">
        <w:rPr>
          <w:rFonts w:ascii="Arial" w:hAnsi="Arial" w:cs="Arial"/>
          <w:lang w:val="en-GB"/>
        </w:rPr>
        <w:t xml:space="preserve"> depending on the size of the required road </w:t>
      </w:r>
      <w:proofErr w:type="gramStart"/>
      <w:r w:rsidRPr="002F77E2">
        <w:rPr>
          <w:rFonts w:ascii="Arial" w:hAnsi="Arial" w:cs="Arial"/>
          <w:lang w:val="en-GB"/>
        </w:rPr>
        <w:t>marking:-</w:t>
      </w:r>
      <w:proofErr w:type="gramEnd"/>
      <w:r w:rsidRPr="002F77E2">
        <w:rPr>
          <w:rFonts w:ascii="Arial" w:hAnsi="Arial" w:cs="Arial"/>
          <w:lang w:val="en-GB"/>
        </w:rPr>
        <w:t xml:space="preserve">  </w:t>
      </w:r>
    </w:p>
    <w:p w14:paraId="14B8DABE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lang w:val="en-GB"/>
        </w:rPr>
      </w:pPr>
    </w:p>
    <w:p w14:paraId="12AC6924" w14:textId="20DC98DC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b/>
          <w:bCs/>
          <w:lang w:val="en-GB"/>
        </w:rPr>
      </w:pPr>
      <w:r w:rsidRPr="002F77E2">
        <w:rPr>
          <w:rFonts w:ascii="Arial" w:hAnsi="Arial" w:cs="Arial"/>
          <w:b/>
          <w:bCs/>
          <w:lang w:val="en-GB"/>
        </w:rPr>
        <w:t>£</w:t>
      </w:r>
      <w:r w:rsidR="008A3CDD">
        <w:rPr>
          <w:rFonts w:ascii="Arial" w:hAnsi="Arial" w:cs="Arial"/>
          <w:b/>
          <w:bCs/>
          <w:lang w:val="en-GB"/>
        </w:rPr>
        <w:t>202</w:t>
      </w:r>
      <w:r w:rsidRPr="002F77E2">
        <w:rPr>
          <w:rFonts w:ascii="Arial" w:hAnsi="Arial" w:cs="Arial"/>
          <w:b/>
          <w:bCs/>
          <w:lang w:val="en-GB"/>
        </w:rPr>
        <w:t xml:space="preserve"> + VAT (length up to 7 metres) TOTAL COST £2</w:t>
      </w:r>
      <w:r w:rsidR="00213D1B">
        <w:rPr>
          <w:rFonts w:ascii="Arial" w:hAnsi="Arial" w:cs="Arial"/>
          <w:b/>
          <w:bCs/>
          <w:lang w:val="en-GB"/>
        </w:rPr>
        <w:t>42</w:t>
      </w:r>
      <w:r w:rsidR="008A23DF">
        <w:rPr>
          <w:rFonts w:ascii="Arial" w:hAnsi="Arial" w:cs="Arial"/>
          <w:b/>
          <w:bCs/>
          <w:lang w:val="en-GB"/>
        </w:rPr>
        <w:t>.40</w:t>
      </w:r>
    </w:p>
    <w:p w14:paraId="7B4A53CE" w14:textId="2C8E56F5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b/>
          <w:bCs/>
          <w:lang w:val="en-GB"/>
        </w:rPr>
      </w:pPr>
      <w:r w:rsidRPr="002F77E2">
        <w:rPr>
          <w:rFonts w:ascii="Arial" w:hAnsi="Arial" w:cs="Arial"/>
          <w:b/>
          <w:bCs/>
          <w:lang w:val="en-GB"/>
        </w:rPr>
        <w:t>£</w:t>
      </w:r>
      <w:proofErr w:type="gramStart"/>
      <w:r w:rsidRPr="002F77E2">
        <w:rPr>
          <w:rFonts w:ascii="Arial" w:hAnsi="Arial" w:cs="Arial"/>
          <w:b/>
          <w:bCs/>
          <w:lang w:val="en-GB"/>
        </w:rPr>
        <w:t>2</w:t>
      </w:r>
      <w:r w:rsidR="005E7871">
        <w:rPr>
          <w:rFonts w:ascii="Arial" w:hAnsi="Arial" w:cs="Arial"/>
          <w:b/>
          <w:bCs/>
          <w:lang w:val="en-GB"/>
        </w:rPr>
        <w:t>38</w:t>
      </w:r>
      <w:r w:rsidRPr="002F77E2">
        <w:rPr>
          <w:rFonts w:ascii="Arial" w:hAnsi="Arial" w:cs="Arial"/>
          <w:b/>
          <w:bCs/>
          <w:lang w:val="en-GB"/>
        </w:rPr>
        <w:t xml:space="preserve">  +</w:t>
      </w:r>
      <w:proofErr w:type="gramEnd"/>
      <w:r w:rsidRPr="002F77E2">
        <w:rPr>
          <w:rFonts w:ascii="Arial" w:hAnsi="Arial" w:cs="Arial"/>
          <w:b/>
          <w:bCs/>
          <w:lang w:val="en-GB"/>
        </w:rPr>
        <w:t xml:space="preserve"> VAT (length over 7 </w:t>
      </w:r>
      <w:proofErr w:type="gramStart"/>
      <w:r w:rsidRPr="002F77E2">
        <w:rPr>
          <w:rFonts w:ascii="Arial" w:hAnsi="Arial" w:cs="Arial"/>
          <w:b/>
          <w:bCs/>
          <w:lang w:val="en-GB"/>
        </w:rPr>
        <w:t>metres)  TOTAL</w:t>
      </w:r>
      <w:proofErr w:type="gramEnd"/>
      <w:r w:rsidRPr="002F77E2">
        <w:rPr>
          <w:rFonts w:ascii="Arial" w:hAnsi="Arial" w:cs="Arial"/>
          <w:b/>
          <w:bCs/>
          <w:lang w:val="en-GB"/>
        </w:rPr>
        <w:t xml:space="preserve"> COST £2</w:t>
      </w:r>
      <w:r w:rsidR="008A23DF">
        <w:rPr>
          <w:rFonts w:ascii="Arial" w:hAnsi="Arial" w:cs="Arial"/>
          <w:b/>
          <w:bCs/>
          <w:lang w:val="en-GB"/>
        </w:rPr>
        <w:t>85.00</w:t>
      </w:r>
    </w:p>
    <w:p w14:paraId="6D7DFBD8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</w:p>
    <w:p w14:paraId="153390F9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Once approval of the marking is received payments can be made either </w:t>
      </w:r>
      <w:proofErr w:type="gramStart"/>
      <w:r w:rsidRPr="002F77E2">
        <w:rPr>
          <w:rFonts w:ascii="Arial" w:hAnsi="Arial" w:cs="Arial"/>
          <w:lang w:val="en-GB"/>
        </w:rPr>
        <w:t>by:-</w:t>
      </w:r>
      <w:proofErr w:type="gramEnd"/>
      <w:r w:rsidRPr="002F77E2">
        <w:rPr>
          <w:rFonts w:ascii="Arial" w:hAnsi="Arial" w:cs="Arial"/>
          <w:lang w:val="en-GB"/>
        </w:rPr>
        <w:t>-</w:t>
      </w:r>
    </w:p>
    <w:p w14:paraId="764D4B8A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Telephoning Carmarthen’s Cashiers line for payment by debit/credit card </w:t>
      </w:r>
      <w:proofErr w:type="gramStart"/>
      <w:r w:rsidRPr="002F77E2">
        <w:rPr>
          <w:rFonts w:ascii="Arial" w:hAnsi="Arial" w:cs="Arial"/>
          <w:lang w:val="en-GB"/>
        </w:rPr>
        <w:t>on:-</w:t>
      </w:r>
      <w:proofErr w:type="gramEnd"/>
      <w:r w:rsidRPr="002F77E2">
        <w:rPr>
          <w:rFonts w:ascii="Arial" w:hAnsi="Arial" w:cs="Arial"/>
          <w:lang w:val="en-GB"/>
        </w:rPr>
        <w:t xml:space="preserve"> 01267 228686</w:t>
      </w:r>
    </w:p>
    <w:p w14:paraId="5B0592EC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For Direct Cash payments please visit our Cash Offices at Ty Elwyn, Llanelli </w:t>
      </w:r>
      <w:proofErr w:type="gramStart"/>
      <w:r w:rsidRPr="002F77E2">
        <w:rPr>
          <w:rFonts w:ascii="Arial" w:hAnsi="Arial" w:cs="Arial"/>
          <w:lang w:val="en-GB"/>
        </w:rPr>
        <w:t>or  Spillman</w:t>
      </w:r>
      <w:proofErr w:type="gramEnd"/>
      <w:r w:rsidRPr="002F77E2">
        <w:rPr>
          <w:rFonts w:ascii="Arial" w:hAnsi="Arial" w:cs="Arial"/>
          <w:lang w:val="en-GB"/>
        </w:rPr>
        <w:t xml:space="preserve"> Street, Carmarthen </w:t>
      </w:r>
    </w:p>
    <w:p w14:paraId="25C99846" w14:textId="77777777" w:rsidR="002F77E2" w:rsidRDefault="002F77E2" w:rsidP="002F77E2">
      <w:pPr>
        <w:keepNext/>
        <w:overflowPunct w:val="0"/>
        <w:autoSpaceDE w:val="0"/>
        <w:autoSpaceDN w:val="0"/>
        <w:adjustRightInd w:val="0"/>
        <w:ind w:right="-352"/>
        <w:jc w:val="both"/>
        <w:textAlignment w:val="baseline"/>
        <w:outlineLvl w:val="5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b/>
          <w:bCs/>
          <w:lang w:val="en-GB"/>
        </w:rPr>
        <w:t>If sending a cheque or postal order made payable to Carmarthenshire County Council to the address below</w:t>
      </w:r>
      <w:r w:rsidRPr="002F77E2">
        <w:rPr>
          <w:rFonts w:ascii="Arial" w:hAnsi="Arial" w:cs="Arial"/>
          <w:lang w:val="en-GB"/>
        </w:rPr>
        <w:t xml:space="preserve">.  </w:t>
      </w:r>
    </w:p>
    <w:p w14:paraId="24E53F4A" w14:textId="77777777" w:rsidR="007E165B" w:rsidRPr="002F77E2" w:rsidRDefault="007E165B" w:rsidP="002F77E2">
      <w:pPr>
        <w:keepNext/>
        <w:overflowPunct w:val="0"/>
        <w:autoSpaceDE w:val="0"/>
        <w:autoSpaceDN w:val="0"/>
        <w:adjustRightInd w:val="0"/>
        <w:ind w:right="-352"/>
        <w:jc w:val="both"/>
        <w:textAlignment w:val="baseline"/>
        <w:outlineLvl w:val="5"/>
        <w:rPr>
          <w:rFonts w:ascii="Arial" w:hAnsi="Arial" w:cs="Arial"/>
          <w:lang w:val="en-GB"/>
        </w:rPr>
      </w:pPr>
    </w:p>
    <w:tbl>
      <w:tblPr>
        <w:tblW w:w="111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484"/>
      </w:tblGrid>
      <w:tr w:rsidR="002F77E2" w:rsidRPr="002F77E2" w14:paraId="6BC62720" w14:textId="77777777" w:rsidTr="001B5CE8">
        <w:trPr>
          <w:trHeight w:val="634"/>
        </w:trPr>
        <w:tc>
          <w:tcPr>
            <w:tcW w:w="3686" w:type="dxa"/>
            <w:shd w:val="clear" w:color="auto" w:fill="auto"/>
          </w:tcPr>
          <w:p w14:paraId="03667CE4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Your  Home</w:t>
            </w:r>
            <w:proofErr w:type="gramEnd"/>
            <w:r w:rsidRPr="002F77E2">
              <w:rPr>
                <w:rFonts w:ascii="Arial" w:eastAsia="Arial Unicode MS" w:hAnsi="Arial" w:cs="Arial"/>
                <w:lang w:val="en-GB"/>
              </w:rPr>
              <w:t xml:space="preserve"> </w:t>
            </w: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Address:-</w:t>
            </w:r>
            <w:proofErr w:type="gramEnd"/>
          </w:p>
          <w:p w14:paraId="0DD1F459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  <w:p w14:paraId="4A97B2AE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484" w:type="dxa"/>
            <w:vMerge w:val="restart"/>
            <w:shd w:val="clear" w:color="auto" w:fill="auto"/>
          </w:tcPr>
          <w:p w14:paraId="38AE8777" w14:textId="454FBEE3" w:rsidR="002F77E2" w:rsidRPr="001C4DA6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Please return your completed form by email</w:t>
            </w:r>
            <w:r w:rsidR="008B044E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 xml:space="preserve"> or post</w:t>
            </w: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 xml:space="preserve"> to</w:t>
            </w:r>
          </w:p>
          <w:p w14:paraId="1A8FBA4C" w14:textId="77777777" w:rsidR="002F77E2" w:rsidRPr="001C4DA6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hyperlink r:id="rId9" w:history="1">
              <w:r w:rsidRPr="001C4DA6">
                <w:rPr>
                  <w:rFonts w:ascii="Arial" w:eastAsia="Arial Unicode MS" w:hAnsi="Arial" w:cs="Arial"/>
                  <w:i/>
                  <w:iCs/>
                  <w:color w:val="0563C1"/>
                  <w:sz w:val="22"/>
                  <w:szCs w:val="22"/>
                  <w:u w:val="single"/>
                  <w:lang w:val="en-GB"/>
                </w:rPr>
                <w:t>ENTrafficManagement@Carmarthenshire.gov.uk</w:t>
              </w:r>
            </w:hyperlink>
          </w:p>
          <w:p w14:paraId="454E2CAE" w14:textId="77777777" w:rsidR="002F77E2" w:rsidRPr="001C4DA6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Traffic Management section,</w:t>
            </w:r>
          </w:p>
          <w:p w14:paraId="6314DE8F" w14:textId="77777777" w:rsidR="002F77E2" w:rsidRPr="001C4DA6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Carmarthenshire County Council,</w:t>
            </w:r>
          </w:p>
          <w:p w14:paraId="4FEA7605" w14:textId="77777777" w:rsidR="007B409A" w:rsidRDefault="00C00FAF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 xml:space="preserve">Department of Place &amp; </w:t>
            </w:r>
            <w:r w:rsidR="00E57A6B"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Infras</w:t>
            </w:r>
            <w:r w:rsidR="007549D3"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tructure</w:t>
            </w:r>
            <w:r w:rsidR="0002778B"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 xml:space="preserve"> &amp; </w:t>
            </w:r>
          </w:p>
          <w:p w14:paraId="32AAFB80" w14:textId="76F92AC3" w:rsidR="002F77E2" w:rsidRPr="001C4DA6" w:rsidRDefault="0002778B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Economic Development Department</w:t>
            </w:r>
          </w:p>
          <w:p w14:paraId="7FA31477" w14:textId="77777777" w:rsidR="002F77E2" w:rsidRPr="001C4DA6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Parc Myrddin, Block 2</w:t>
            </w:r>
          </w:p>
          <w:p w14:paraId="2E5505A7" w14:textId="77777777" w:rsidR="002F77E2" w:rsidRPr="001C4DA6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Richmond Terrace</w:t>
            </w:r>
          </w:p>
          <w:p w14:paraId="0EC6AB37" w14:textId="77777777" w:rsidR="002F77E2" w:rsidRPr="001C4DA6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Carmarthen</w:t>
            </w:r>
          </w:p>
          <w:p w14:paraId="76A324C2" w14:textId="6BABF081" w:rsidR="0041565E" w:rsidRPr="002F77E2" w:rsidRDefault="002F77E2" w:rsidP="008B044E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1C4DA6">
              <w:rPr>
                <w:rFonts w:ascii="Arial" w:eastAsia="Arial Unicode MS" w:hAnsi="Arial" w:cs="Arial"/>
                <w:i/>
                <w:iCs/>
                <w:sz w:val="22"/>
                <w:szCs w:val="22"/>
                <w:lang w:val="en-GB"/>
              </w:rPr>
              <w:t>SA31 1HQ</w:t>
            </w:r>
          </w:p>
        </w:tc>
      </w:tr>
      <w:tr w:rsidR="002F77E2" w:rsidRPr="002F77E2" w14:paraId="4AC117FA" w14:textId="77777777" w:rsidTr="001B5CE8">
        <w:trPr>
          <w:trHeight w:val="630"/>
        </w:trPr>
        <w:tc>
          <w:tcPr>
            <w:tcW w:w="3686" w:type="dxa"/>
            <w:shd w:val="clear" w:color="auto" w:fill="auto"/>
          </w:tcPr>
          <w:p w14:paraId="2BD7F22F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484" w:type="dxa"/>
            <w:vMerge/>
            <w:shd w:val="clear" w:color="auto" w:fill="auto"/>
          </w:tcPr>
          <w:p w14:paraId="1672BCC9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2383CA98" w14:textId="77777777" w:rsidTr="001B5CE8">
        <w:trPr>
          <w:trHeight w:val="630"/>
        </w:trPr>
        <w:tc>
          <w:tcPr>
            <w:tcW w:w="3686" w:type="dxa"/>
            <w:shd w:val="clear" w:color="auto" w:fill="auto"/>
          </w:tcPr>
          <w:p w14:paraId="6CC1AB0F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484" w:type="dxa"/>
            <w:vMerge/>
            <w:shd w:val="clear" w:color="auto" w:fill="auto"/>
          </w:tcPr>
          <w:p w14:paraId="5CCC4519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14B1A3A4" w14:textId="77777777" w:rsidTr="001B5CE8">
        <w:trPr>
          <w:trHeight w:val="630"/>
        </w:trPr>
        <w:tc>
          <w:tcPr>
            <w:tcW w:w="3686" w:type="dxa"/>
            <w:shd w:val="clear" w:color="auto" w:fill="auto"/>
          </w:tcPr>
          <w:p w14:paraId="359EC941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484" w:type="dxa"/>
            <w:vMerge/>
            <w:shd w:val="clear" w:color="auto" w:fill="auto"/>
          </w:tcPr>
          <w:p w14:paraId="279B87B3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4385772F" w14:textId="77777777" w:rsidTr="001B5CE8">
        <w:tc>
          <w:tcPr>
            <w:tcW w:w="3686" w:type="dxa"/>
            <w:shd w:val="clear" w:color="auto" w:fill="auto"/>
          </w:tcPr>
          <w:p w14:paraId="7DDF743C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Home Telephone:</w:t>
            </w:r>
          </w:p>
        </w:tc>
        <w:tc>
          <w:tcPr>
            <w:tcW w:w="7484" w:type="dxa"/>
            <w:shd w:val="clear" w:color="auto" w:fill="auto"/>
          </w:tcPr>
          <w:p w14:paraId="007B21B4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 xml:space="preserve">Your Email </w:t>
            </w: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address:-</w:t>
            </w:r>
            <w:proofErr w:type="gramEnd"/>
          </w:p>
          <w:p w14:paraId="0EC8AC44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6D754F1C" w14:textId="77777777" w:rsidTr="001B5CE8">
        <w:tc>
          <w:tcPr>
            <w:tcW w:w="3686" w:type="dxa"/>
            <w:shd w:val="clear" w:color="auto" w:fill="auto"/>
          </w:tcPr>
          <w:p w14:paraId="723A1A2E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Signed:</w:t>
            </w:r>
          </w:p>
          <w:p w14:paraId="3A0B3F9C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Dated:-</w:t>
            </w:r>
            <w:proofErr w:type="gramEnd"/>
          </w:p>
        </w:tc>
        <w:tc>
          <w:tcPr>
            <w:tcW w:w="7484" w:type="dxa"/>
            <w:shd w:val="clear" w:color="auto" w:fill="auto"/>
          </w:tcPr>
          <w:p w14:paraId="5C9428E6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(Name in Capitals)</w:t>
            </w:r>
          </w:p>
          <w:p w14:paraId="3AF1E89B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23A8CCB4" w14:textId="77777777" w:rsidR="002F77E2" w:rsidRDefault="002F77E2"/>
    <w:sectPr w:rsidR="002F77E2" w:rsidSect="000277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AD6"/>
    <w:multiLevelType w:val="hybridMultilevel"/>
    <w:tmpl w:val="59DE0B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992149"/>
    <w:multiLevelType w:val="hybridMultilevel"/>
    <w:tmpl w:val="8DA0A528"/>
    <w:lvl w:ilvl="0" w:tplc="080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1360C3"/>
    <w:multiLevelType w:val="hybridMultilevel"/>
    <w:tmpl w:val="F06AD71A"/>
    <w:lvl w:ilvl="0" w:tplc="D004A1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7367CF"/>
    <w:multiLevelType w:val="hybridMultilevel"/>
    <w:tmpl w:val="539C015E"/>
    <w:lvl w:ilvl="0" w:tplc="0809000F">
      <w:start w:val="1"/>
      <w:numFmt w:val="decimal"/>
      <w:lvlText w:val="%1."/>
      <w:lvlJc w:val="left"/>
      <w:pPr>
        <w:ind w:left="3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90" w:hanging="360"/>
      </w:pPr>
    </w:lvl>
    <w:lvl w:ilvl="2" w:tplc="0809001B" w:tentative="1">
      <w:start w:val="1"/>
      <w:numFmt w:val="lowerRoman"/>
      <w:lvlText w:val="%3."/>
      <w:lvlJc w:val="right"/>
      <w:pPr>
        <w:ind w:left="5410" w:hanging="180"/>
      </w:pPr>
    </w:lvl>
    <w:lvl w:ilvl="3" w:tplc="0809000F" w:tentative="1">
      <w:start w:val="1"/>
      <w:numFmt w:val="decimal"/>
      <w:lvlText w:val="%4."/>
      <w:lvlJc w:val="left"/>
      <w:pPr>
        <w:ind w:left="6130" w:hanging="360"/>
      </w:pPr>
    </w:lvl>
    <w:lvl w:ilvl="4" w:tplc="08090019" w:tentative="1">
      <w:start w:val="1"/>
      <w:numFmt w:val="lowerLetter"/>
      <w:lvlText w:val="%5."/>
      <w:lvlJc w:val="left"/>
      <w:pPr>
        <w:ind w:left="6850" w:hanging="360"/>
      </w:pPr>
    </w:lvl>
    <w:lvl w:ilvl="5" w:tplc="0809001B" w:tentative="1">
      <w:start w:val="1"/>
      <w:numFmt w:val="lowerRoman"/>
      <w:lvlText w:val="%6."/>
      <w:lvlJc w:val="right"/>
      <w:pPr>
        <w:ind w:left="7570" w:hanging="180"/>
      </w:pPr>
    </w:lvl>
    <w:lvl w:ilvl="6" w:tplc="0809000F" w:tentative="1">
      <w:start w:val="1"/>
      <w:numFmt w:val="decimal"/>
      <w:lvlText w:val="%7."/>
      <w:lvlJc w:val="left"/>
      <w:pPr>
        <w:ind w:left="8290" w:hanging="360"/>
      </w:pPr>
    </w:lvl>
    <w:lvl w:ilvl="7" w:tplc="08090019" w:tentative="1">
      <w:start w:val="1"/>
      <w:numFmt w:val="lowerLetter"/>
      <w:lvlText w:val="%8."/>
      <w:lvlJc w:val="left"/>
      <w:pPr>
        <w:ind w:left="9010" w:hanging="360"/>
      </w:pPr>
    </w:lvl>
    <w:lvl w:ilvl="8" w:tplc="0809001B" w:tentative="1">
      <w:start w:val="1"/>
      <w:numFmt w:val="lowerRoman"/>
      <w:lvlText w:val="%9."/>
      <w:lvlJc w:val="right"/>
      <w:pPr>
        <w:ind w:left="9730" w:hanging="180"/>
      </w:pPr>
    </w:lvl>
  </w:abstractNum>
  <w:num w:numId="1" w16cid:durableId="1002661981">
    <w:abstractNumId w:val="3"/>
  </w:num>
  <w:num w:numId="2" w16cid:durableId="953560663">
    <w:abstractNumId w:val="1"/>
  </w:num>
  <w:num w:numId="3" w16cid:durableId="1603537097">
    <w:abstractNumId w:val="2"/>
  </w:num>
  <w:num w:numId="4" w16cid:durableId="2635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4E"/>
    <w:rsid w:val="0002778B"/>
    <w:rsid w:val="000B2CF0"/>
    <w:rsid w:val="001B5CE8"/>
    <w:rsid w:val="001C4DA6"/>
    <w:rsid w:val="00213D1B"/>
    <w:rsid w:val="0028739D"/>
    <w:rsid w:val="002D0220"/>
    <w:rsid w:val="002F77E2"/>
    <w:rsid w:val="00342A96"/>
    <w:rsid w:val="003455B7"/>
    <w:rsid w:val="0041565E"/>
    <w:rsid w:val="005E7871"/>
    <w:rsid w:val="00614313"/>
    <w:rsid w:val="006533D0"/>
    <w:rsid w:val="007549D3"/>
    <w:rsid w:val="007B409A"/>
    <w:rsid w:val="007E165B"/>
    <w:rsid w:val="007F7DC8"/>
    <w:rsid w:val="00887169"/>
    <w:rsid w:val="008A23DF"/>
    <w:rsid w:val="008A3CDD"/>
    <w:rsid w:val="008B044E"/>
    <w:rsid w:val="00964711"/>
    <w:rsid w:val="009B3F4E"/>
    <w:rsid w:val="009D2027"/>
    <w:rsid w:val="00AD7EF1"/>
    <w:rsid w:val="00AF54BC"/>
    <w:rsid w:val="00C00FAF"/>
    <w:rsid w:val="00CE6360"/>
    <w:rsid w:val="00D9694A"/>
    <w:rsid w:val="00DE450F"/>
    <w:rsid w:val="00E57A6B"/>
    <w:rsid w:val="00ED5668"/>
    <w:rsid w:val="00F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44B9"/>
  <w15:chartTrackingRefBased/>
  <w15:docId w15:val="{AD599537-1C82-4D8D-A566-308C71D2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F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B3F4E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3F4E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lang w:val="en-GB"/>
    </w:rPr>
  </w:style>
  <w:style w:type="character" w:styleId="Hyperlink">
    <w:name w:val="Hyperlink"/>
    <w:rsid w:val="009B3F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TrafficManagement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e7bec-b43f-4ad7-929e-58f28c0acc7e">
      <Terms xmlns="http://schemas.microsoft.com/office/infopath/2007/PartnerControls"/>
    </lcf76f155ced4ddcb4097134ff3c332f>
    <TaxCatchAll xmlns="02f5ecc8-b427-4c78-92af-d1e16ecc94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627A2F3F7914DAB54BF17B77B6F87" ma:contentTypeVersion="15" ma:contentTypeDescription="Create a new document." ma:contentTypeScope="" ma:versionID="f066d558c3cdc4dabca95a94e940fae6">
  <xsd:schema xmlns:xsd="http://www.w3.org/2001/XMLSchema" xmlns:xs="http://www.w3.org/2001/XMLSchema" xmlns:p="http://schemas.microsoft.com/office/2006/metadata/properties" xmlns:ns2="02f5ecc8-b427-4c78-92af-d1e16ecc94e2" xmlns:ns3="e0ae7bec-b43f-4ad7-929e-58f28c0acc7e" targetNamespace="http://schemas.microsoft.com/office/2006/metadata/properties" ma:root="true" ma:fieldsID="ae98f202c29ba1898a34244e63235508" ns2:_="" ns3:_="">
    <xsd:import namespace="02f5ecc8-b427-4c78-92af-d1e16ecc94e2"/>
    <xsd:import namespace="e0ae7bec-b43f-4ad7-929e-58f28c0a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ecc8-b427-4c78-92af-d1e16ecc94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5e7660-3e0d-4781-b472-d567721af675}" ma:internalName="TaxCatchAll" ma:showField="CatchAllData" ma:web="02f5ecc8-b427-4c78-92af-d1e16ecc9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7bec-b43f-4ad7-929e-58f28c0a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319CE-3822-4809-B60D-3149E315A7CB}">
  <ds:schemaRefs>
    <ds:schemaRef ds:uri="http://schemas.microsoft.com/office/2006/metadata/properties"/>
    <ds:schemaRef ds:uri="http://schemas.microsoft.com/office/infopath/2007/PartnerControls"/>
    <ds:schemaRef ds:uri="e0ae7bec-b43f-4ad7-929e-58f28c0acc7e"/>
    <ds:schemaRef ds:uri="02f5ecc8-b427-4c78-92af-d1e16ecc94e2"/>
  </ds:schemaRefs>
</ds:datastoreItem>
</file>

<file path=customXml/itemProps2.xml><?xml version="1.0" encoding="utf-8"?>
<ds:datastoreItem xmlns:ds="http://schemas.openxmlformats.org/officeDocument/2006/customXml" ds:itemID="{9EEDD698-3715-4C7A-AB66-ECD7D7DE9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62007-988F-4CF4-A844-A0FAC0562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Anne Thomas</dc:creator>
  <cp:keywords/>
  <dc:description/>
  <cp:lastModifiedBy>H Anne Thomas</cp:lastModifiedBy>
  <cp:revision>15</cp:revision>
  <dcterms:created xsi:type="dcterms:W3CDTF">2025-10-08T11:21:00Z</dcterms:created>
  <dcterms:modified xsi:type="dcterms:W3CDTF">2025-10-30T13:05:00Z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0x010100F63627A2F3F7914DAB54BF17B77B6F87</vt:lpwstr>
  </property>
  <property fmtid="{D5CDD505-2E9C-101B-9397-08002B2CF9AE}" pid="3" name="MediaServiceImageTags">
    <vt:lpwstr/>
  </property>
</Properties>
</file>